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35D60" w14:textId="77777777" w:rsidR="009F2505" w:rsidRDefault="00D17029" w:rsidP="004528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702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52864">
        <w:rPr>
          <w:rFonts w:ascii="Times New Roman" w:hAnsi="Times New Roman" w:cs="Times New Roman"/>
          <w:sz w:val="28"/>
          <w:szCs w:val="28"/>
        </w:rPr>
        <w:t>Первомайского</w:t>
      </w:r>
      <w:r w:rsidRPr="00D1702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0741E25A" w14:textId="77777777" w:rsidR="00D17029" w:rsidRDefault="00D17029" w:rsidP="004528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Егорьевского района Алтайского края</w:t>
      </w:r>
    </w:p>
    <w:p w14:paraId="05954C33" w14:textId="77777777" w:rsidR="00D17029" w:rsidRDefault="00D17029" w:rsidP="004528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B98E82A" w14:textId="77777777" w:rsidR="00D17029" w:rsidRDefault="00D17029" w:rsidP="004528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40F7078" w14:textId="77777777" w:rsidR="00D17029" w:rsidRDefault="00D17029" w:rsidP="004528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14:paraId="1F5A83F0" w14:textId="77777777" w:rsidR="00D17029" w:rsidRDefault="00D17029" w:rsidP="00D1702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E844794" w14:textId="63A4B514" w:rsidR="00D17029" w:rsidRDefault="00355817" w:rsidP="00D170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29.12.2023 г                                                                                       №</w:t>
      </w:r>
      <w:r w:rsidR="00176177">
        <w:rPr>
          <w:rFonts w:ascii="Times New Roman" w:hAnsi="Times New Roman" w:cs="Times New Roman"/>
          <w:sz w:val="28"/>
          <w:szCs w:val="28"/>
        </w:rPr>
        <w:t xml:space="preserve"> 31</w:t>
      </w:r>
    </w:p>
    <w:p w14:paraId="63BAFE36" w14:textId="77777777" w:rsidR="00355817" w:rsidRDefault="00355817" w:rsidP="00D1702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B74ACA" w14:textId="77777777" w:rsidR="00D17029" w:rsidRPr="00D17029" w:rsidRDefault="00D17029" w:rsidP="00D17029">
      <w:pPr>
        <w:spacing w:after="0" w:line="240" w:lineRule="exact"/>
        <w:ind w:right="5386"/>
        <w:jc w:val="both"/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 xml:space="preserve">О внесении изменения в постановление 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администрации </w:t>
      </w:r>
      <w:r w:rsidR="00452864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Первомайского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 сельсовета</w:t>
      </w:r>
      <w:r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 xml:space="preserve"> Егорьевского района Алтайского края от </w:t>
      </w:r>
      <w:r w:rsidR="00355817">
        <w:rPr>
          <w:rFonts w:ascii="PT Astra Serif" w:hAnsi="PT Astra Serif"/>
          <w:sz w:val="28"/>
          <w:szCs w:val="28"/>
        </w:rPr>
        <w:t>09.08.2021 г №8</w:t>
      </w:r>
    </w:p>
    <w:p w14:paraId="6DBCF3CF" w14:textId="77777777" w:rsidR="00D17029" w:rsidRPr="00D17029" w:rsidRDefault="00D17029" w:rsidP="00D17029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highlight w:val="yellow"/>
          <w:lang w:val="x-none" w:eastAsia="x-none"/>
        </w:rPr>
      </w:pPr>
    </w:p>
    <w:p w14:paraId="04E23088" w14:textId="77777777" w:rsidR="00D17029" w:rsidRPr="00D17029" w:rsidRDefault="00D17029" w:rsidP="00D17029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highlight w:val="yellow"/>
          <w:lang w:val="x-none" w:eastAsia="x-none"/>
        </w:rPr>
      </w:pPr>
    </w:p>
    <w:p w14:paraId="746C8D45" w14:textId="77777777" w:rsidR="00D17029" w:rsidRPr="00D17029" w:rsidRDefault="00D17029" w:rsidP="00D1702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</w:pPr>
      <w:r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>ПОСТАНОВЛЯЮ</w:t>
      </w:r>
      <w:r w:rsidRPr="00D17029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>:</w:t>
      </w:r>
    </w:p>
    <w:p w14:paraId="0374954B" w14:textId="77777777" w:rsidR="00D17029" w:rsidRPr="00D17029" w:rsidRDefault="00D17029" w:rsidP="00D1702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0"/>
          <w:szCs w:val="20"/>
          <w:lang w:val="x-none" w:eastAsia="x-none"/>
        </w:rPr>
      </w:pPr>
    </w:p>
    <w:p w14:paraId="2A90103A" w14:textId="77777777" w:rsidR="00D17029" w:rsidRPr="00D17029" w:rsidRDefault="00D17029" w:rsidP="00D1702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</w:pPr>
      <w:r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>1. Внести в постановление</w:t>
      </w:r>
      <w:r w:rsidRPr="00D17029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администрации </w:t>
      </w:r>
      <w:r w:rsidR="00452864">
        <w:rPr>
          <w:rFonts w:ascii="PT Astra Serif" w:eastAsia="Times New Roman" w:hAnsi="PT Astra Serif" w:cs="Times New Roman"/>
          <w:sz w:val="28"/>
          <w:szCs w:val="28"/>
          <w:lang w:eastAsia="x-none"/>
        </w:rPr>
        <w:t>Первомайского</w:t>
      </w:r>
      <w:r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 сельсовета Егорьевского района</w:t>
      </w:r>
      <w:r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 xml:space="preserve"> Алтайского края от </w:t>
      </w:r>
      <w:r w:rsidR="00355817">
        <w:rPr>
          <w:rFonts w:ascii="PT Astra Serif" w:hAnsi="PT Astra Serif"/>
          <w:sz w:val="28"/>
          <w:szCs w:val="28"/>
        </w:rPr>
        <w:t xml:space="preserve">09.08.2021 г №8 </w:t>
      </w:r>
      <w:r w:rsidRPr="00D17029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>«Об утвер</w:t>
      </w:r>
      <w:r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 xml:space="preserve">ждении Порядка учета бюджетных </w:t>
      </w:r>
      <w:r w:rsidRPr="00D17029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>и денежных обязатель</w:t>
      </w:r>
      <w:r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>ств получателей средств</w:t>
      </w:r>
      <w:r w:rsidRPr="00D17029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 xml:space="preserve"> бюджета</w:t>
      </w:r>
      <w:r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 муниципального образования </w:t>
      </w:r>
      <w:r w:rsidR="00452864">
        <w:rPr>
          <w:rFonts w:ascii="PT Astra Serif" w:eastAsia="Times New Roman" w:hAnsi="PT Astra Serif" w:cs="Times New Roman"/>
          <w:sz w:val="28"/>
          <w:szCs w:val="28"/>
          <w:lang w:eastAsia="x-none"/>
        </w:rPr>
        <w:t>Первомайский</w:t>
      </w:r>
      <w:r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 сельсовет Егорьевского района Алтайского края</w:t>
      </w:r>
      <w:r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 xml:space="preserve"> </w:t>
      </w:r>
      <w:r w:rsidRPr="00D17029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>следующее изменение:</w:t>
      </w:r>
    </w:p>
    <w:p w14:paraId="73CB3A76" w14:textId="77777777" w:rsidR="00D17029" w:rsidRPr="00D17029" w:rsidRDefault="00D17029" w:rsidP="00D1702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</w:pPr>
      <w:r w:rsidRPr="00D17029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>Порядок учета бюджетных и денежных обязатель</w:t>
      </w:r>
      <w:r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 xml:space="preserve">ств получателей средств </w:t>
      </w:r>
      <w:r w:rsidRPr="00D17029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>бюджета</w:t>
      </w:r>
      <w:r w:rsidRPr="00D17029"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муниципального образования </w:t>
      </w:r>
      <w:r w:rsidR="00452864">
        <w:rPr>
          <w:rFonts w:ascii="PT Astra Serif" w:eastAsia="Times New Roman" w:hAnsi="PT Astra Serif" w:cs="Times New Roman"/>
          <w:sz w:val="28"/>
          <w:szCs w:val="28"/>
          <w:lang w:eastAsia="x-none"/>
        </w:rPr>
        <w:t>Первомайский</w:t>
      </w:r>
      <w:r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 сельсовет Егорьевского района Алтайского края</w:t>
      </w:r>
      <w:r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 xml:space="preserve">, утвержденный указанным постановлением, изложить </w:t>
      </w:r>
      <w:r w:rsidRPr="00D17029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>в редакции согласно</w:t>
      </w:r>
      <w:r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 xml:space="preserve"> приложению к настоящему постановлению</w:t>
      </w:r>
      <w:r w:rsidRPr="00D17029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>.</w:t>
      </w:r>
    </w:p>
    <w:p w14:paraId="568EC650" w14:textId="77777777" w:rsidR="00D17029" w:rsidRPr="00D17029" w:rsidRDefault="00D17029" w:rsidP="00D1702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</w:pPr>
      <w:r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>2. </w:t>
      </w:r>
      <w:r w:rsidR="00724046">
        <w:rPr>
          <w:rFonts w:ascii="PT Astra Serif" w:eastAsia="Times New Roman" w:hAnsi="PT Astra Serif" w:cs="Times New Roman"/>
          <w:sz w:val="28"/>
          <w:szCs w:val="28"/>
          <w:lang w:eastAsia="x-none"/>
        </w:rPr>
        <w:t>Настоящее п</w:t>
      </w:r>
      <w:r>
        <w:rPr>
          <w:rFonts w:ascii="PT Astra Serif" w:eastAsia="Times New Roman" w:hAnsi="PT Astra Serif" w:cs="Times New Roman"/>
          <w:sz w:val="28"/>
          <w:szCs w:val="28"/>
          <w:lang w:eastAsia="x-none"/>
        </w:rPr>
        <w:t>остановление</w:t>
      </w:r>
      <w:r w:rsidRPr="00D17029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 xml:space="preserve"> вступает в силу с 01.01.2024.</w:t>
      </w:r>
    </w:p>
    <w:p w14:paraId="3E5AD83C" w14:textId="77777777" w:rsidR="005C2FB7" w:rsidRDefault="00D17029" w:rsidP="005C2FB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x-none"/>
        </w:rPr>
      </w:pPr>
      <w:r w:rsidRPr="00D17029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>3. </w:t>
      </w:r>
      <w:r w:rsidR="005C2FB7">
        <w:rPr>
          <w:rFonts w:ascii="PT Astra Serif" w:eastAsia="Times New Roman" w:hAnsi="PT Astra Serif" w:cs="Times New Roman"/>
          <w:sz w:val="28"/>
          <w:szCs w:val="28"/>
          <w:lang w:eastAsia="x-none"/>
        </w:rPr>
        <w:t>Обнародовать настоящее постановление на информационных стендах администрации сельсовета и официальном интернет сайте администрации сельсовета.</w:t>
      </w:r>
    </w:p>
    <w:p w14:paraId="3E264239" w14:textId="77777777" w:rsidR="005C2FB7" w:rsidRDefault="005C2FB7" w:rsidP="005C2FB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x-none"/>
        </w:rPr>
      </w:pPr>
      <w:r>
        <w:rPr>
          <w:rFonts w:ascii="PT Astra Serif" w:eastAsia="Times New Roman" w:hAnsi="PT Astra Serif" w:cs="Times New Roman"/>
          <w:sz w:val="28"/>
          <w:szCs w:val="28"/>
          <w:lang w:eastAsia="x-none"/>
        </w:rPr>
        <w:t>4. Контроль за исполнение</w:t>
      </w:r>
      <w:r w:rsidR="00724046">
        <w:rPr>
          <w:rFonts w:ascii="PT Astra Serif" w:eastAsia="Times New Roman" w:hAnsi="PT Astra Serif" w:cs="Times New Roman"/>
          <w:sz w:val="28"/>
          <w:szCs w:val="28"/>
          <w:lang w:eastAsia="x-none"/>
        </w:rPr>
        <w:t>м</w:t>
      </w:r>
      <w:r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 постановления оставляю за собой.</w:t>
      </w:r>
    </w:p>
    <w:p w14:paraId="5CC76909" w14:textId="77777777" w:rsidR="005C2FB7" w:rsidRDefault="005C2FB7" w:rsidP="005C2FB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x-none"/>
        </w:rPr>
      </w:pPr>
    </w:p>
    <w:p w14:paraId="6915606C" w14:textId="77777777" w:rsidR="005C2FB7" w:rsidRDefault="005C2FB7" w:rsidP="005C2FB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x-none"/>
        </w:rPr>
      </w:pPr>
    </w:p>
    <w:p w14:paraId="74210D7C" w14:textId="77777777" w:rsidR="005C2FB7" w:rsidRDefault="005C2FB7" w:rsidP="005C2FB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x-none"/>
        </w:rPr>
      </w:pPr>
    </w:p>
    <w:p w14:paraId="330F50B9" w14:textId="77777777" w:rsidR="005C2FB7" w:rsidRDefault="005C2FB7" w:rsidP="005C2FB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x-none"/>
        </w:rPr>
      </w:pPr>
    </w:p>
    <w:p w14:paraId="6D989AA7" w14:textId="77777777" w:rsidR="005C2FB7" w:rsidRDefault="005C2FB7" w:rsidP="005C2FB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x-none"/>
        </w:rPr>
      </w:pPr>
    </w:p>
    <w:p w14:paraId="1271E385" w14:textId="77777777" w:rsidR="00D17029" w:rsidRPr="00D17029" w:rsidRDefault="005C2FB7" w:rsidP="005C2FB7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</w:pPr>
      <w:r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Глава сельсовета                       </w:t>
      </w:r>
      <w:r w:rsidR="00452864"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           </w:t>
      </w:r>
      <w:r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                               </w:t>
      </w:r>
      <w:r w:rsidR="00452864">
        <w:rPr>
          <w:rFonts w:ascii="PT Astra Serif" w:eastAsia="Times New Roman" w:hAnsi="PT Astra Serif" w:cs="Times New Roman"/>
          <w:sz w:val="28"/>
          <w:szCs w:val="28"/>
          <w:lang w:eastAsia="x-none"/>
        </w:rPr>
        <w:t>С.В.  Котов</w:t>
      </w:r>
      <w:r w:rsidRPr="00D17029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 xml:space="preserve"> </w:t>
      </w:r>
    </w:p>
    <w:p w14:paraId="363219B1" w14:textId="77777777" w:rsidR="00D17029" w:rsidRDefault="00D17029" w:rsidP="00D17029">
      <w:p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</w:p>
    <w:p w14:paraId="3B1073DE" w14:textId="77777777" w:rsidR="00545C44" w:rsidRDefault="00545C44" w:rsidP="00D17029">
      <w:p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</w:p>
    <w:p w14:paraId="0139D9F4" w14:textId="77777777" w:rsidR="00545C44" w:rsidRDefault="00545C44" w:rsidP="00D17029">
      <w:p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</w:p>
    <w:p w14:paraId="236B1200" w14:textId="77777777" w:rsidR="00545C44" w:rsidRDefault="00545C44" w:rsidP="00D17029">
      <w:p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</w:p>
    <w:p w14:paraId="5D9E51DB" w14:textId="77777777" w:rsidR="00545C44" w:rsidRDefault="00545C44" w:rsidP="00D17029">
      <w:p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</w:p>
    <w:p w14:paraId="1DB72B52" w14:textId="77777777" w:rsidR="00545C44" w:rsidRDefault="00545C44" w:rsidP="00D17029">
      <w:p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</w:p>
    <w:p w14:paraId="1705A209" w14:textId="77777777" w:rsidR="00545C44" w:rsidRDefault="00545C44" w:rsidP="00D17029">
      <w:p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</w:p>
    <w:p w14:paraId="4E26046B" w14:textId="77777777" w:rsidR="00545C44" w:rsidRDefault="00545C44" w:rsidP="00D17029">
      <w:p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</w:p>
    <w:p w14:paraId="23844BD9" w14:textId="77777777" w:rsidR="00540A84" w:rsidRDefault="00540A84" w:rsidP="00540A84">
      <w:pPr>
        <w:pStyle w:val="21"/>
        <w:spacing w:line="240" w:lineRule="exac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  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>ПРИЛОЖЕНИЕ</w:t>
      </w:r>
    </w:p>
    <w:p w14:paraId="255E888B" w14:textId="77777777" w:rsidR="00540A84" w:rsidRDefault="00540A84" w:rsidP="00540A84">
      <w:pPr>
        <w:pStyle w:val="21"/>
        <w:spacing w:line="240" w:lineRule="exact"/>
        <w:ind w:left="567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к постановлению        </w:t>
      </w:r>
      <w:r>
        <w:rPr>
          <w:rFonts w:ascii="PT Astra Serif" w:hAnsi="PT Astra Serif"/>
          <w:sz w:val="28"/>
          <w:szCs w:val="28"/>
        </w:rPr>
        <w:t xml:space="preserve">администрации </w:t>
      </w:r>
      <w:r w:rsidR="00452864">
        <w:rPr>
          <w:rFonts w:ascii="PT Astra Serif" w:hAnsi="PT Astra Serif"/>
          <w:sz w:val="28"/>
          <w:szCs w:val="28"/>
          <w:lang w:val="ru-RU"/>
        </w:rPr>
        <w:t>Первомайского</w:t>
      </w:r>
      <w:r>
        <w:rPr>
          <w:rFonts w:ascii="PT Astra Serif" w:hAnsi="PT Astra Serif"/>
          <w:sz w:val="28"/>
          <w:szCs w:val="28"/>
          <w:lang w:val="ru-RU"/>
        </w:rPr>
        <w:t xml:space="preserve"> сельсовета Егорьевского</w:t>
      </w:r>
      <w:r>
        <w:rPr>
          <w:rFonts w:ascii="PT Astra Serif" w:hAnsi="PT Astra Serif"/>
          <w:sz w:val="28"/>
          <w:szCs w:val="28"/>
        </w:rPr>
        <w:t xml:space="preserve"> района Алтайского края </w:t>
      </w:r>
      <w:r>
        <w:rPr>
          <w:rFonts w:ascii="PT Astra Serif" w:hAnsi="PT Astra Serif"/>
          <w:sz w:val="28"/>
          <w:szCs w:val="28"/>
        </w:rPr>
        <w:tab/>
      </w:r>
    </w:p>
    <w:p w14:paraId="36A905A1" w14:textId="2227C51E" w:rsidR="00540A84" w:rsidRDefault="00540A84" w:rsidP="00540A84">
      <w:pPr>
        <w:pStyle w:val="21"/>
        <w:spacing w:line="240" w:lineRule="exact"/>
        <w:ind w:left="567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</w:t>
      </w:r>
      <w:r w:rsidRPr="00355817">
        <w:rPr>
          <w:rFonts w:ascii="PT Astra Serif" w:hAnsi="PT Astra Serif"/>
          <w:sz w:val="28"/>
          <w:szCs w:val="28"/>
          <w:lang w:val="ru-RU"/>
        </w:rPr>
        <w:t xml:space="preserve">29 декабря </w:t>
      </w:r>
      <w:r w:rsidRPr="00355817">
        <w:rPr>
          <w:rFonts w:ascii="PT Astra Serif" w:hAnsi="PT Astra Serif"/>
          <w:sz w:val="28"/>
          <w:szCs w:val="28"/>
        </w:rPr>
        <w:t xml:space="preserve">2023 № </w:t>
      </w:r>
      <w:r w:rsidR="00176177">
        <w:rPr>
          <w:rFonts w:ascii="PT Astra Serif" w:hAnsi="PT Astra Serif"/>
          <w:sz w:val="28"/>
          <w:szCs w:val="28"/>
          <w:lang w:val="ru-RU"/>
        </w:rPr>
        <w:t>31</w:t>
      </w:r>
      <w:r w:rsidRPr="00355817">
        <w:rPr>
          <w:rFonts w:ascii="PT Astra Serif" w:hAnsi="PT Astra Serif"/>
          <w:sz w:val="28"/>
          <w:szCs w:val="28"/>
        </w:rPr>
        <w:t>____</w:t>
      </w:r>
    </w:p>
    <w:p w14:paraId="0D49AFC2" w14:textId="77777777" w:rsidR="00540A84" w:rsidRDefault="00540A84" w:rsidP="00540A84">
      <w:pPr>
        <w:pStyle w:val="21"/>
        <w:ind w:left="5670"/>
        <w:jc w:val="left"/>
        <w:rPr>
          <w:rFonts w:ascii="PT Astra Serif" w:hAnsi="PT Astra Serif"/>
          <w:sz w:val="28"/>
          <w:szCs w:val="28"/>
        </w:rPr>
      </w:pPr>
    </w:p>
    <w:p w14:paraId="5EE856C7" w14:textId="77777777" w:rsidR="00540A84" w:rsidRDefault="00540A84" w:rsidP="00540A84">
      <w:pPr>
        <w:pStyle w:val="ConsPlusNormal"/>
        <w:jc w:val="center"/>
        <w:rPr>
          <w:rFonts w:ascii="PT Astra Serif" w:hAnsi="PT Astra Serif"/>
          <w:bCs/>
        </w:rPr>
      </w:pPr>
    </w:p>
    <w:p w14:paraId="1255FE11" w14:textId="77777777" w:rsidR="00540A84" w:rsidRDefault="00540A84" w:rsidP="00540A84">
      <w:pPr>
        <w:pStyle w:val="ConsPlusNormal"/>
        <w:jc w:val="center"/>
        <w:rPr>
          <w:rFonts w:ascii="PT Astra Serif" w:hAnsi="PT Astra Serif"/>
          <w:bCs/>
        </w:rPr>
      </w:pPr>
    </w:p>
    <w:p w14:paraId="080089A0" w14:textId="77777777" w:rsidR="00540A84" w:rsidRDefault="00540A84" w:rsidP="00540A84">
      <w:pPr>
        <w:pStyle w:val="ConsPlusNormal"/>
        <w:jc w:val="center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ПОРЯДОК</w:t>
      </w:r>
    </w:p>
    <w:p w14:paraId="17AC827D" w14:textId="77777777" w:rsidR="00540A84" w:rsidRDefault="00540A84" w:rsidP="00540A84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учета бюджетных и денежных обязательств получателей средств </w:t>
      </w:r>
    </w:p>
    <w:p w14:paraId="5016B433" w14:textId="77777777" w:rsidR="00540A84" w:rsidRDefault="00540A84" w:rsidP="00540A84">
      <w:pPr>
        <w:pStyle w:val="ConsPlusNormal"/>
        <w:jc w:val="center"/>
        <w:rPr>
          <w:rFonts w:ascii="PT Astra Serif" w:hAnsi="PT Astra Serif"/>
          <w:bCs/>
        </w:rPr>
      </w:pPr>
      <w:r>
        <w:rPr>
          <w:rFonts w:ascii="PT Astra Serif" w:hAnsi="PT Astra Serif" w:cs="Calibri"/>
        </w:rPr>
        <w:t>бюджета поселения</w:t>
      </w:r>
    </w:p>
    <w:p w14:paraId="120BEA9D" w14:textId="77777777" w:rsidR="00540A84" w:rsidRDefault="00540A84" w:rsidP="00540A84">
      <w:pPr>
        <w:pStyle w:val="ConsPlusNormal"/>
        <w:jc w:val="center"/>
        <w:outlineLvl w:val="0"/>
        <w:rPr>
          <w:rFonts w:ascii="PT Astra Serif" w:hAnsi="PT Astra Serif"/>
        </w:rPr>
      </w:pPr>
    </w:p>
    <w:p w14:paraId="6E343398" w14:textId="77777777" w:rsidR="00540A84" w:rsidRDefault="00540A84" w:rsidP="00540A84">
      <w:pPr>
        <w:pStyle w:val="ConsPlusNormal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</w:rPr>
        <w:t>I. Общие положения</w:t>
      </w:r>
    </w:p>
    <w:p w14:paraId="63AC2EA6" w14:textId="77777777" w:rsidR="00540A84" w:rsidRDefault="00540A84" w:rsidP="00540A84">
      <w:pPr>
        <w:pStyle w:val="ConsPlusNormal"/>
        <w:ind w:firstLine="540"/>
        <w:jc w:val="both"/>
        <w:rPr>
          <w:rFonts w:ascii="PT Astra Serif" w:hAnsi="PT Astra Serif"/>
        </w:rPr>
      </w:pPr>
    </w:p>
    <w:p w14:paraId="5F868DD0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1.1. Настоящий Порядок учета бюджетных и денежных обязательств получателей средств </w:t>
      </w:r>
      <w:r>
        <w:rPr>
          <w:rFonts w:ascii="PT Astra Serif" w:hAnsi="PT Astra Serif" w:cs="Calibri"/>
        </w:rPr>
        <w:t xml:space="preserve">бюджета поселения </w:t>
      </w:r>
      <w:r>
        <w:rPr>
          <w:rFonts w:ascii="PT Astra Serif" w:hAnsi="PT Astra Serif"/>
        </w:rPr>
        <w:t xml:space="preserve">(далее – Порядок) устанавливает </w:t>
      </w:r>
      <w:r>
        <w:rPr>
          <w:rFonts w:ascii="PT Astra Serif" w:hAnsi="PT Astra Serif"/>
        </w:rPr>
        <w:br/>
        <w:t xml:space="preserve">порядок исполнения </w:t>
      </w:r>
      <w:r>
        <w:rPr>
          <w:rFonts w:ascii="PT Astra Serif" w:hAnsi="PT Astra Serif" w:cs="Calibri"/>
        </w:rPr>
        <w:t xml:space="preserve">бюджета поселения </w:t>
      </w:r>
      <w:r>
        <w:rPr>
          <w:rFonts w:ascii="PT Astra Serif" w:hAnsi="PT Astra Serif"/>
        </w:rPr>
        <w:t xml:space="preserve">по расходам в части учета </w:t>
      </w:r>
      <w:r>
        <w:rPr>
          <w:rFonts w:ascii="PT Astra Serif" w:hAnsi="PT Astra Serif"/>
        </w:rPr>
        <w:br/>
        <w:t xml:space="preserve">Управлением Федерального казначейства по Алтайскому краю (далее – Управление) бюджетных и денежных обязательств получателей средств </w:t>
      </w:r>
      <w:r>
        <w:rPr>
          <w:rFonts w:ascii="PT Astra Serif" w:hAnsi="PT Astra Serif"/>
        </w:rPr>
        <w:br/>
      </w:r>
      <w:r>
        <w:rPr>
          <w:rFonts w:ascii="PT Astra Serif" w:hAnsi="PT Astra Serif" w:cs="Calibri"/>
        </w:rPr>
        <w:t xml:space="preserve">бюджета поселения </w:t>
      </w:r>
      <w:r>
        <w:rPr>
          <w:rFonts w:ascii="PT Astra Serif" w:hAnsi="PT Astra Serif"/>
        </w:rPr>
        <w:t xml:space="preserve">(далее соответственно – бюджетные обязательства, </w:t>
      </w:r>
      <w:r>
        <w:rPr>
          <w:rFonts w:ascii="PT Astra Serif" w:hAnsi="PT Astra Serif"/>
        </w:rPr>
        <w:br/>
        <w:t>денежные обязательства).</w:t>
      </w:r>
    </w:p>
    <w:p w14:paraId="47FB59E6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1.2. Бюджетные и денежные обязательства учитываются Управлением с отражением на лицевых счетах получателей бюджетных средств </w:t>
      </w:r>
      <w:r>
        <w:rPr>
          <w:rFonts w:ascii="PT Astra Serif" w:hAnsi="PT Astra Serif"/>
        </w:rPr>
        <w:br/>
        <w:t xml:space="preserve">или лицевых счетах для учета операций по переданным полномочиям </w:t>
      </w:r>
      <w:r>
        <w:rPr>
          <w:rFonts w:ascii="PT Astra Serif" w:hAnsi="PT Astra Serif"/>
        </w:rPr>
        <w:br/>
        <w:t xml:space="preserve">получателя бюджетных средств, открытых в установленном порядке </w:t>
      </w:r>
      <w:r>
        <w:rPr>
          <w:rFonts w:ascii="PT Astra Serif" w:hAnsi="PT Astra Serif"/>
        </w:rPr>
        <w:br/>
        <w:t>в Управлении (далее – лицевые счета).</w:t>
      </w:r>
    </w:p>
    <w:p w14:paraId="10B4B7A1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В случае если бюджетные обязательства принимаются в целях </w:t>
      </w:r>
      <w:r>
        <w:rPr>
          <w:rFonts w:ascii="PT Astra Serif" w:hAnsi="PT Astra Serif"/>
        </w:rPr>
        <w:br/>
        <w:t xml:space="preserve">осуществления в пользу граждан социальных выплат в виде пособий, </w:t>
      </w:r>
      <w:r>
        <w:rPr>
          <w:rFonts w:ascii="PT Astra Serif" w:hAnsi="PT Astra Serif"/>
        </w:rPr>
        <w:br/>
        <w:t xml:space="preserve">компенсаций и других социальных выплат, а также мер социальной </w:t>
      </w:r>
      <w:r>
        <w:rPr>
          <w:rFonts w:ascii="PT Astra Serif" w:hAnsi="PT Astra Serif"/>
        </w:rPr>
        <w:br/>
        <w:t xml:space="preserve">поддержки населения, являющихся публичными нормативными </w:t>
      </w:r>
      <w:r>
        <w:rPr>
          <w:rFonts w:ascii="PT Astra Serif" w:hAnsi="PT Astra Serif"/>
        </w:rPr>
        <w:br/>
        <w:t xml:space="preserve">обязательствами, постановка на учет бюджетных и денежных обязательств </w:t>
      </w:r>
      <w:r>
        <w:rPr>
          <w:rFonts w:ascii="PT Astra Serif" w:hAnsi="PT Astra Serif"/>
        </w:rPr>
        <w:br/>
        <w:t xml:space="preserve">и внесение в них изменений осуществляется в соответствии с настоящим </w:t>
      </w:r>
      <w:r>
        <w:rPr>
          <w:rFonts w:ascii="PT Astra Serif" w:hAnsi="PT Astra Serif"/>
        </w:rPr>
        <w:br/>
        <w:t>Порядком в пределах отраженных на соответствующих лицевых счетах бюджетных ассигнований.</w:t>
      </w:r>
    </w:p>
    <w:p w14:paraId="7FF5649D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1.3. Постановка на учет бюджетных и денежных обязательств </w:t>
      </w:r>
      <w:r>
        <w:rPr>
          <w:rFonts w:ascii="PT Astra Serif" w:hAnsi="PT Astra Serif"/>
        </w:rPr>
        <w:br/>
        <w:t xml:space="preserve">осуществляется в соответствии со Сведениями о бюджетном </w:t>
      </w:r>
      <w:r>
        <w:rPr>
          <w:rFonts w:ascii="PT Astra Serif" w:hAnsi="PT Astra Serif"/>
        </w:rPr>
        <w:br/>
        <w:t xml:space="preserve">обязательстве и Сведениями о денежном обязательстве, реквизиты которых установлены в </w:t>
      </w:r>
      <w:hyperlink r:id="rId4" w:anchor="P159" w:history="1">
        <w:r>
          <w:rPr>
            <w:rStyle w:val="ac"/>
            <w:rFonts w:ascii="PT Astra Serif" w:hAnsi="PT Astra Serif"/>
            <w:color w:val="auto"/>
            <w:u w:val="none"/>
          </w:rPr>
          <w:t>Приложениях 1</w:t>
        </w:r>
      </w:hyperlink>
      <w:r>
        <w:rPr>
          <w:rFonts w:ascii="PT Astra Serif" w:hAnsi="PT Astra Serif"/>
        </w:rPr>
        <w:t xml:space="preserve"> и </w:t>
      </w:r>
      <w:hyperlink r:id="rId5" w:anchor="P315" w:history="1">
        <w:r>
          <w:rPr>
            <w:rStyle w:val="ac"/>
            <w:rFonts w:ascii="PT Astra Serif" w:hAnsi="PT Astra Serif"/>
            <w:color w:val="auto"/>
            <w:u w:val="none"/>
          </w:rPr>
          <w:t>2</w:t>
        </w:r>
      </w:hyperlink>
      <w:r>
        <w:rPr>
          <w:rFonts w:ascii="PT Astra Serif" w:hAnsi="PT Astra Serif"/>
        </w:rPr>
        <w:t xml:space="preserve"> соответственно к настоящему </w:t>
      </w:r>
      <w:r>
        <w:rPr>
          <w:rFonts w:ascii="PT Astra Serif" w:hAnsi="PT Astra Serif"/>
        </w:rPr>
        <w:br/>
        <w:t>Порядку.</w:t>
      </w:r>
    </w:p>
    <w:p w14:paraId="0421E608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1.4. Формирование Сведений о бюджетном обязательстве и Сведений </w:t>
      </w:r>
      <w:r>
        <w:rPr>
          <w:rFonts w:ascii="PT Astra Serif" w:hAnsi="PT Astra Serif"/>
        </w:rPr>
        <w:br/>
        <w:t xml:space="preserve">о денежном обязательстве осуществляется получателями средств бюджета поселения или Управлением в случаях, установленных настоящим </w:t>
      </w:r>
      <w:r>
        <w:rPr>
          <w:rFonts w:ascii="PT Astra Serif" w:hAnsi="PT Astra Serif"/>
        </w:rPr>
        <w:br/>
        <w:t>Порядком.</w:t>
      </w:r>
    </w:p>
    <w:p w14:paraId="23827249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Сведения о бюджетном обязательстве и Сведения о денежном </w:t>
      </w:r>
      <w:r>
        <w:rPr>
          <w:rFonts w:ascii="PT Astra Serif" w:hAnsi="PT Astra Serif"/>
        </w:rPr>
        <w:br/>
        <w:t xml:space="preserve">обязательстве формируются с использованием информационной системы Федерального казначейства, за исключением случая формирования Сведений о бюджетном обязательстве и Сведений о денежном обязательстве </w:t>
      </w:r>
      <w:r>
        <w:rPr>
          <w:rFonts w:ascii="PT Astra Serif" w:hAnsi="PT Astra Serif"/>
        </w:rPr>
        <w:br/>
        <w:t xml:space="preserve">с использованием единой информационной системы в сфере закупок (далее – ЕИС) на основании документов-оснований, документов, подтверждающих возникновение денежного обязательства, предусмотренных пунктами </w:t>
      </w:r>
      <w:r>
        <w:rPr>
          <w:rFonts w:ascii="PT Astra Serif" w:hAnsi="PT Astra Serif"/>
        </w:rPr>
        <w:br/>
        <w:t xml:space="preserve">1.1., 1.2., 1.3., 1.4. Перечня документов, на основании которых возникают </w:t>
      </w:r>
      <w:r>
        <w:rPr>
          <w:rFonts w:ascii="PT Astra Serif" w:hAnsi="PT Astra Serif"/>
        </w:rPr>
        <w:br/>
        <w:t xml:space="preserve">бюджетные обязательства получателей средств бюджета поселения, </w:t>
      </w:r>
      <w:r>
        <w:rPr>
          <w:rFonts w:ascii="PT Astra Serif" w:hAnsi="PT Astra Serif"/>
        </w:rPr>
        <w:br/>
        <w:t xml:space="preserve">и документов, подтверждающих возникновение денежных обязательств </w:t>
      </w:r>
      <w:r>
        <w:rPr>
          <w:rFonts w:ascii="PT Astra Serif" w:hAnsi="PT Astra Serif"/>
        </w:rPr>
        <w:br/>
        <w:t xml:space="preserve">получателей средств бюджета поселения, установленного Приложением 3 </w:t>
      </w:r>
      <w:r>
        <w:rPr>
          <w:rFonts w:ascii="PT Astra Serif" w:hAnsi="PT Astra Serif"/>
        </w:rPr>
        <w:br/>
        <w:t xml:space="preserve">к настоящему Порядку (далее соответственно – документы-основания, </w:t>
      </w:r>
      <w:r>
        <w:rPr>
          <w:rFonts w:ascii="PT Astra Serif" w:hAnsi="PT Astra Serif"/>
        </w:rPr>
        <w:br/>
        <w:t xml:space="preserve">Перечень документов-оснований), подлежащих размещению в ЕИС, а также пунктом 1.5 Перечня документов-оснований, сведения о которых подлежат включению в определенный законодательством Российской Федерации </w:t>
      </w:r>
      <w:r>
        <w:rPr>
          <w:rFonts w:ascii="PT Astra Serif" w:hAnsi="PT Astra Serif"/>
        </w:rPr>
        <w:br/>
        <w:t xml:space="preserve">о контрактной системе в сфере закупок товаров, работ, услуг </w:t>
      </w:r>
      <w:r>
        <w:rPr>
          <w:rFonts w:ascii="PT Astra Serif" w:hAnsi="PT Astra Serif"/>
        </w:rPr>
        <w:br/>
        <w:t xml:space="preserve">для обеспечения государственных и муниципальных нужд реестр </w:t>
      </w:r>
      <w:r>
        <w:rPr>
          <w:rFonts w:ascii="PT Astra Serif" w:hAnsi="PT Astra Serif"/>
        </w:rPr>
        <w:br/>
        <w:t xml:space="preserve">контрактов, заключенных заказчиками в соответствии с порядком, </w:t>
      </w:r>
      <w:r>
        <w:rPr>
          <w:rFonts w:ascii="PT Astra Serif" w:hAnsi="PT Astra Serif"/>
        </w:rPr>
        <w:br/>
        <w:t xml:space="preserve">предусмотренным частью 6 статьи 103 федерального закона от 5 апреля </w:t>
      </w:r>
      <w:r>
        <w:rPr>
          <w:rFonts w:ascii="PT Astra Serif" w:hAnsi="PT Astra Serif"/>
        </w:rPr>
        <w:br/>
        <w:t xml:space="preserve">2013 года № 44-ФЗ «О контрактной системе в сфере закупок товаров, </w:t>
      </w:r>
      <w:r>
        <w:rPr>
          <w:rFonts w:ascii="PT Astra Serif" w:hAnsi="PT Astra Serif"/>
        </w:rPr>
        <w:br/>
        <w:t xml:space="preserve">работ, услуг для обеспечения государственных и муниципальных </w:t>
      </w:r>
      <w:r>
        <w:rPr>
          <w:rFonts w:ascii="PT Astra Serif" w:hAnsi="PT Astra Serif"/>
        </w:rPr>
        <w:br/>
        <w:t>нужд».</w:t>
      </w:r>
    </w:p>
    <w:p w14:paraId="5E6728E5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Сведения о бюджетном обязательстве и Сведения о денежном </w:t>
      </w:r>
      <w:r>
        <w:rPr>
          <w:rFonts w:ascii="PT Astra Serif" w:hAnsi="PT Astra Serif"/>
        </w:rPr>
        <w:br/>
        <w:t xml:space="preserve">обязательстве при наличии электронного документооборота между </w:t>
      </w:r>
      <w:r>
        <w:rPr>
          <w:rFonts w:ascii="PT Astra Serif" w:hAnsi="PT Astra Serif"/>
        </w:rPr>
        <w:br/>
        <w:t xml:space="preserve">получателями средств бюджета поселения и Управлением представляются </w:t>
      </w:r>
      <w:r>
        <w:rPr>
          <w:rFonts w:ascii="PT Astra Serif" w:hAnsi="PT Astra Serif"/>
        </w:rPr>
        <w:br/>
        <w:t xml:space="preserve">в Управление в электронном виде с применением усиленной </w:t>
      </w:r>
      <w:r>
        <w:rPr>
          <w:rFonts w:ascii="PT Astra Serif" w:hAnsi="PT Astra Serif"/>
        </w:rPr>
        <w:br/>
        <w:t xml:space="preserve">квалифицированной электронной подписи лица, имеющего право </w:t>
      </w:r>
      <w:r>
        <w:rPr>
          <w:rFonts w:ascii="PT Astra Serif" w:hAnsi="PT Astra Serif"/>
        </w:rPr>
        <w:br/>
        <w:t xml:space="preserve">действовать от имени получателя средств бюджета поселения (далее – </w:t>
      </w:r>
      <w:r>
        <w:rPr>
          <w:rFonts w:ascii="PT Astra Serif" w:hAnsi="PT Astra Serif"/>
        </w:rPr>
        <w:br/>
        <w:t>электронная подпись).</w:t>
      </w:r>
    </w:p>
    <w:p w14:paraId="3698B2E2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При отсутствии технической возможности или электронного </w:t>
      </w:r>
      <w:r>
        <w:rPr>
          <w:rFonts w:ascii="PT Astra Serif" w:hAnsi="PT Astra Serif"/>
        </w:rPr>
        <w:br/>
        <w:t xml:space="preserve">документооборота с применением электронной подписи Сведения </w:t>
      </w:r>
      <w:r>
        <w:rPr>
          <w:rFonts w:ascii="PT Astra Serif" w:hAnsi="PT Astra Serif"/>
        </w:rPr>
        <w:br/>
        <w:t xml:space="preserve">о бюджетном обязательстве и Сведения о денежном обязательстве </w:t>
      </w:r>
      <w:r>
        <w:rPr>
          <w:rFonts w:ascii="PT Astra Serif" w:hAnsi="PT Astra Serif"/>
        </w:rPr>
        <w:br/>
        <w:t xml:space="preserve">представляются в Управление на бумажном носителе с одновременным представлением на съемном машинном носителе информации. Получатель средств бюджета поселения обеспечивает идентичность информации, </w:t>
      </w:r>
      <w:r>
        <w:rPr>
          <w:rFonts w:ascii="PT Astra Serif" w:hAnsi="PT Astra Serif"/>
        </w:rPr>
        <w:br/>
        <w:t xml:space="preserve">содержащейся в Сведениях о бюджетном обязательстве и Сведениях </w:t>
      </w:r>
      <w:r>
        <w:rPr>
          <w:rFonts w:ascii="PT Astra Serif" w:hAnsi="PT Astra Serif"/>
        </w:rPr>
        <w:br/>
        <w:t xml:space="preserve">о денежном обязательстве на бумажном носителе, с информацией </w:t>
      </w:r>
      <w:r>
        <w:rPr>
          <w:rFonts w:ascii="PT Astra Serif" w:hAnsi="PT Astra Serif"/>
        </w:rPr>
        <w:br/>
        <w:t>на съемном машинном носителе информации.</w:t>
      </w:r>
    </w:p>
    <w:p w14:paraId="1B134BD7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1.5. Лица, имеющие право действовать от имени получателя средств бюджета поселения в соответствии с настоящим Порядком, несут </w:t>
      </w:r>
      <w:r>
        <w:rPr>
          <w:rFonts w:ascii="PT Astra Serif" w:hAnsi="PT Astra Serif"/>
        </w:rPr>
        <w:br/>
        <w:t xml:space="preserve">персональную ответственность за формирование Сведений о бюджетном обязательстве и Сведений о денежном обязательстве, за их полноту </w:t>
      </w:r>
      <w:r>
        <w:rPr>
          <w:rFonts w:ascii="PT Astra Serif" w:hAnsi="PT Astra Serif"/>
        </w:rPr>
        <w:br/>
        <w:t xml:space="preserve">и достоверность, а также за соблюдение установленных настоящим </w:t>
      </w:r>
      <w:r>
        <w:rPr>
          <w:rFonts w:ascii="PT Astra Serif" w:hAnsi="PT Astra Serif"/>
        </w:rPr>
        <w:br/>
        <w:t>Порядком сроков их представления.</w:t>
      </w:r>
    </w:p>
    <w:p w14:paraId="4E513260" w14:textId="77777777" w:rsidR="00540A84" w:rsidRDefault="00540A84" w:rsidP="00540A84">
      <w:pPr>
        <w:pStyle w:val="ConsPlusNormal"/>
        <w:jc w:val="both"/>
        <w:rPr>
          <w:rFonts w:ascii="PT Astra Serif" w:hAnsi="PT Astra Serif"/>
        </w:rPr>
      </w:pPr>
    </w:p>
    <w:p w14:paraId="1C065A5A" w14:textId="77777777" w:rsidR="00540A84" w:rsidRDefault="00540A84" w:rsidP="00540A84">
      <w:pPr>
        <w:pStyle w:val="ConsPlusTitle"/>
        <w:jc w:val="center"/>
        <w:outlineLvl w:val="1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lastRenderedPageBreak/>
        <w:t>II. Постановка на учет бюджетных обязательств и внесение</w:t>
      </w:r>
    </w:p>
    <w:p w14:paraId="3AC5017E" w14:textId="77777777" w:rsidR="00540A84" w:rsidRDefault="00540A84" w:rsidP="00540A84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в них изменений</w:t>
      </w:r>
    </w:p>
    <w:p w14:paraId="32D70D99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</w:p>
    <w:p w14:paraId="7F3183B7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bookmarkStart w:id="0" w:name="P54"/>
      <w:bookmarkEnd w:id="0"/>
      <w:r>
        <w:rPr>
          <w:rFonts w:ascii="PT Astra Serif" w:hAnsi="PT Astra Serif"/>
        </w:rPr>
        <w:t xml:space="preserve">2.1. Постановка на учет бюджетного обязательства и внесение </w:t>
      </w:r>
      <w:r>
        <w:rPr>
          <w:rFonts w:ascii="PT Astra Serif" w:hAnsi="PT Astra Serif"/>
        </w:rPr>
        <w:br/>
        <w:t xml:space="preserve">изменений в поставленное на учет бюджетное обязательство осуществляется в соответствии со Сведениями о бюджетном обязательстве, </w:t>
      </w:r>
      <w:r>
        <w:rPr>
          <w:rFonts w:ascii="PT Astra Serif" w:hAnsi="PT Astra Serif"/>
        </w:rPr>
        <w:br/>
        <w:t xml:space="preserve">сформированными на основании документов, предусмотренных </w:t>
      </w:r>
      <w:r>
        <w:rPr>
          <w:rFonts w:ascii="PT Astra Serif" w:hAnsi="PT Astra Serif"/>
        </w:rPr>
        <w:br/>
      </w:r>
      <w:hyperlink r:id="rId6" w:anchor="P411" w:history="1">
        <w:r>
          <w:rPr>
            <w:rStyle w:val="ac"/>
            <w:rFonts w:ascii="PT Astra Serif" w:hAnsi="PT Astra Serif"/>
            <w:color w:val="auto"/>
            <w:u w:val="none"/>
          </w:rPr>
          <w:t>графой 1</w:t>
        </w:r>
      </w:hyperlink>
      <w:r>
        <w:rPr>
          <w:rFonts w:ascii="PT Astra Serif" w:hAnsi="PT Astra Serif"/>
        </w:rPr>
        <w:t xml:space="preserve"> Перечня документов-оснований.</w:t>
      </w:r>
    </w:p>
    <w:p w14:paraId="2996FB38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2.2. Сведения о бюджетных обязательствах, возникших на основании документов-оснований, предусмотренных </w:t>
      </w:r>
      <w:hyperlink r:id="rId7" w:anchor="P54" w:history="1">
        <w:r>
          <w:rPr>
            <w:rStyle w:val="ac"/>
            <w:rFonts w:ascii="PT Astra Serif" w:hAnsi="PT Astra Serif"/>
            <w:color w:val="auto"/>
            <w:u w:val="none"/>
          </w:rPr>
          <w:t>пунктом 2.1</w:t>
        </w:r>
      </w:hyperlink>
      <w:r>
        <w:rPr>
          <w:rFonts w:ascii="PT Astra Serif" w:hAnsi="PT Astra Serif"/>
        </w:rPr>
        <w:t xml:space="preserve"> настоящего Порядка, формируются:</w:t>
      </w:r>
    </w:p>
    <w:p w14:paraId="20305103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2.2.1. получателем средств бюджета поселения:</w:t>
      </w:r>
    </w:p>
    <w:p w14:paraId="78A0A65F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а) в части принимаемых бюджетных обязательств, возникших </w:t>
      </w:r>
      <w:r>
        <w:rPr>
          <w:rFonts w:ascii="PT Astra Serif" w:hAnsi="PT Astra Serif"/>
        </w:rPr>
        <w:br/>
        <w:t xml:space="preserve">на основании документов-оснований, предусмотренных: </w:t>
      </w:r>
    </w:p>
    <w:p w14:paraId="461B72E3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пунктами 1.1. и 1.2. Перечня документов-оснований, подлежащих </w:t>
      </w:r>
      <w:r>
        <w:rPr>
          <w:rFonts w:ascii="PT Astra Serif" w:hAnsi="PT Astra Serif"/>
        </w:rPr>
        <w:br/>
        <w:t xml:space="preserve">размещению в ЕИС, – в течение двух рабочих дней до дня направления </w:t>
      </w:r>
      <w:r>
        <w:rPr>
          <w:rFonts w:ascii="PT Astra Serif" w:hAnsi="PT Astra Serif"/>
        </w:rPr>
        <w:br/>
        <w:t xml:space="preserve">на размещение в ЕИС извещения об осуществлении закупки в форме </w:t>
      </w:r>
      <w:r>
        <w:rPr>
          <w:rFonts w:ascii="PT Astra Serif" w:hAnsi="PT Astra Serif"/>
        </w:rPr>
        <w:br/>
        <w:t>электронного документа или приглашения принять участие в определении поставщика (подрядчика, исполнителя) в форме электронного документа;</w:t>
      </w:r>
    </w:p>
    <w:p w14:paraId="2613495B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пунктом 1.3. Перечня документов-оснований, подлежащих </w:t>
      </w:r>
      <w:r>
        <w:rPr>
          <w:rFonts w:ascii="PT Astra Serif" w:hAnsi="PT Astra Serif"/>
        </w:rPr>
        <w:br/>
        <w:t xml:space="preserve">размещению в ЕИС, – одновременно с направлением в Управление проекта муниципального контракта с единственным поставщиком (подрядчиком, исполнителем) в соответствии с пунктом 24 Правил осуществления контроля, предусмотренного частями 5 и 5.1 статьи 99 Федерального закона </w:t>
      </w:r>
      <w:r>
        <w:rPr>
          <w:rFonts w:ascii="PT Astra Serif" w:hAnsi="PT Astra Serif"/>
        </w:rPr>
        <w:br/>
        <w:t xml:space="preserve">«О контрактной системе в сфере закупок товаров, работ, услуг </w:t>
      </w:r>
      <w:r>
        <w:rPr>
          <w:rFonts w:ascii="PT Astra Serif" w:hAnsi="PT Astra Serif"/>
        </w:rPr>
        <w:br/>
        <w:t xml:space="preserve">для обеспечения государственных и муниципальных нужд», утвержденных постановлением Правительства Российской Федерации от 6 августа </w:t>
      </w:r>
      <w:r>
        <w:rPr>
          <w:rFonts w:ascii="PT Astra Serif" w:hAnsi="PT Astra Serif"/>
        </w:rPr>
        <w:br/>
        <w:t>2020 года № 1193 (далее – Правила контроля № 1193);</w:t>
      </w:r>
    </w:p>
    <w:p w14:paraId="4CF1E832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пунктом 1.4. Перечня документов-оснований, подлежащих </w:t>
      </w:r>
      <w:r>
        <w:rPr>
          <w:rFonts w:ascii="PT Astra Serif" w:hAnsi="PT Astra Serif"/>
        </w:rPr>
        <w:br/>
        <w:t xml:space="preserve">размещению в ЕИС, – одновременно с направлением в Управление проекта соглашения об изменении условий муниципального контракта </w:t>
      </w:r>
      <w:r>
        <w:rPr>
          <w:rFonts w:ascii="PT Astra Serif" w:hAnsi="PT Astra Serif"/>
        </w:rPr>
        <w:br/>
        <w:t>в соответствии с пунктом 24 Правил контроля № 1193;</w:t>
      </w:r>
    </w:p>
    <w:p w14:paraId="7765B295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б) в части принятых бюджетных обязательств, возникших на основании документов-оснований, предусмотренных:</w:t>
      </w:r>
    </w:p>
    <w:p w14:paraId="1380F7F7" w14:textId="77777777" w:rsidR="00540A84" w:rsidRDefault="00000000" w:rsidP="00540A84">
      <w:pPr>
        <w:pStyle w:val="ConsPlusNormal"/>
        <w:ind w:firstLine="709"/>
        <w:jc w:val="both"/>
        <w:rPr>
          <w:rFonts w:ascii="PT Astra Serif" w:hAnsi="PT Astra Serif"/>
        </w:rPr>
      </w:pPr>
      <w:hyperlink r:id="rId8" w:anchor="P415" w:history="1">
        <w:r w:rsidR="00540A84">
          <w:rPr>
            <w:rStyle w:val="ac"/>
            <w:rFonts w:ascii="PT Astra Serif" w:hAnsi="PT Astra Serif"/>
            <w:color w:val="auto"/>
            <w:u w:val="none"/>
          </w:rPr>
          <w:t>пунктами 1</w:t>
        </w:r>
      </w:hyperlink>
      <w:r w:rsidR="00540A84">
        <w:rPr>
          <w:rFonts w:ascii="PT Astra Serif" w:hAnsi="PT Astra Serif"/>
        </w:rPr>
        <w:t xml:space="preserve">.5 - 1.7, 1.9 и 1.10 графы 1 Перечня документов-оснований, – не позднее пяти рабочих дней со дня заключения соответственно </w:t>
      </w:r>
      <w:r w:rsidR="00540A84">
        <w:rPr>
          <w:rFonts w:ascii="PT Astra Serif" w:hAnsi="PT Astra Serif"/>
        </w:rPr>
        <w:br/>
        <w:t xml:space="preserve">муниципального контракта, договора, соглашения о предоставлении </w:t>
      </w:r>
      <w:r w:rsidR="00540A84">
        <w:rPr>
          <w:rFonts w:ascii="PT Astra Serif" w:hAnsi="PT Astra Serif"/>
        </w:rPr>
        <w:br/>
        <w:t xml:space="preserve">из бюджета поселения районному бюджету межбюджетного трансферта, </w:t>
      </w:r>
      <w:r w:rsidR="00540A84">
        <w:rPr>
          <w:rFonts w:ascii="PT Astra Serif" w:hAnsi="PT Astra Serif"/>
        </w:rPr>
        <w:br/>
        <w:t xml:space="preserve">договора (соглашения) о предоставлении субсидии или бюджетных инвестиций юридическому лицу, указанных в названных пунктах </w:t>
      </w:r>
      <w:hyperlink r:id="rId9" w:anchor="P411" w:history="1">
        <w:r w:rsidR="00540A84">
          <w:rPr>
            <w:rStyle w:val="ac"/>
            <w:rFonts w:ascii="PT Astra Serif" w:hAnsi="PT Astra Serif"/>
            <w:color w:val="auto"/>
            <w:u w:val="none"/>
          </w:rPr>
          <w:t>графы 1</w:t>
        </w:r>
      </w:hyperlink>
      <w:r w:rsidR="00540A84">
        <w:rPr>
          <w:rFonts w:ascii="PT Astra Serif" w:hAnsi="PT Astra Serif"/>
        </w:rPr>
        <w:t xml:space="preserve"> Перечня документов-оснований;</w:t>
      </w:r>
    </w:p>
    <w:p w14:paraId="55B57FB1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пунктами 1.8, 1.11 и 3 графы 1 Перечня документов-оснований, – </w:t>
      </w:r>
      <w:r>
        <w:rPr>
          <w:rFonts w:ascii="PT Astra Serif" w:hAnsi="PT Astra Serif"/>
        </w:rPr>
        <w:br/>
        <w:t xml:space="preserve">не позднее пяти рабочих дней со дня доведения в установленном порядке </w:t>
      </w:r>
      <w:r>
        <w:rPr>
          <w:rFonts w:ascii="PT Astra Serif" w:hAnsi="PT Astra Serif"/>
        </w:rPr>
        <w:br/>
        <w:t xml:space="preserve">соответствующих лимитов бюджетных обязательств на принятие </w:t>
      </w:r>
      <w:r>
        <w:rPr>
          <w:rFonts w:ascii="PT Astra Serif" w:hAnsi="PT Astra Serif"/>
        </w:rPr>
        <w:br/>
        <w:t xml:space="preserve">и исполнение получателем средств бюджета поселения бюджетных </w:t>
      </w:r>
      <w:r>
        <w:rPr>
          <w:rFonts w:ascii="PT Astra Serif" w:hAnsi="PT Astra Serif"/>
        </w:rPr>
        <w:br/>
      </w:r>
      <w:r>
        <w:rPr>
          <w:rFonts w:ascii="PT Astra Serif" w:hAnsi="PT Astra Serif"/>
        </w:rPr>
        <w:lastRenderedPageBreak/>
        <w:t xml:space="preserve">обязательств, возникших на основании нормативного правового акта </w:t>
      </w:r>
      <w:r>
        <w:rPr>
          <w:rFonts w:ascii="PT Astra Serif" w:hAnsi="PT Astra Serif"/>
        </w:rPr>
        <w:br/>
        <w:t xml:space="preserve">о предоставлении субсидии юридическому лицу или иных документов, </w:t>
      </w:r>
      <w:r>
        <w:rPr>
          <w:rFonts w:ascii="PT Astra Serif" w:hAnsi="PT Astra Serif"/>
        </w:rPr>
        <w:br/>
        <w:t xml:space="preserve">указанных в названных пунктах </w:t>
      </w:r>
      <w:hyperlink r:id="rId10" w:anchor="P411" w:history="1">
        <w:r>
          <w:rPr>
            <w:rStyle w:val="ac"/>
            <w:rFonts w:ascii="PT Astra Serif" w:hAnsi="PT Astra Serif"/>
            <w:color w:val="auto"/>
            <w:u w:val="none"/>
          </w:rPr>
          <w:t>графы 1</w:t>
        </w:r>
      </w:hyperlink>
      <w:r>
        <w:rPr>
          <w:rFonts w:ascii="PT Astra Serif" w:hAnsi="PT Astra Serif"/>
        </w:rPr>
        <w:t xml:space="preserve"> Перечня документов-оснований;</w:t>
      </w:r>
    </w:p>
    <w:p w14:paraId="2EF095A6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2.2.2. Управлением:</w:t>
      </w:r>
    </w:p>
    <w:p w14:paraId="5EA9CDCE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 части принятых бюджетных обязательств, возникших на основании документов оснований, предусмотренных:</w:t>
      </w:r>
    </w:p>
    <w:p w14:paraId="33494322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пунктами 2.1 - 2.12 графы 1 Перечня документов-оснований, – </w:t>
      </w:r>
      <w:r>
        <w:rPr>
          <w:rFonts w:ascii="PT Astra Serif" w:hAnsi="PT Astra Serif"/>
        </w:rPr>
        <w:br/>
        <w:t xml:space="preserve">одновременно с санкционированием оплаты денежных обязательств </w:t>
      </w:r>
      <w:r>
        <w:rPr>
          <w:rFonts w:ascii="PT Astra Serif" w:hAnsi="PT Astra Serif"/>
        </w:rPr>
        <w:br/>
        <w:t xml:space="preserve">получателей средств бюджета поселения в соответствии с Порядком </w:t>
      </w:r>
      <w:r>
        <w:rPr>
          <w:rFonts w:ascii="PT Astra Serif" w:hAnsi="PT Astra Serif"/>
        </w:rPr>
        <w:br/>
        <w:t xml:space="preserve">санкционирования оплаты денежных обязательств получателей средств </w:t>
      </w:r>
      <w:r>
        <w:rPr>
          <w:rFonts w:ascii="PT Astra Serif" w:hAnsi="PT Astra Serif"/>
        </w:rPr>
        <w:br/>
        <w:t>бюджета поселения и администраторов источников финансирования дефицита бюджета поселения.</w:t>
      </w:r>
    </w:p>
    <w:p w14:paraId="1CA14D64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bookmarkStart w:id="1" w:name="P59"/>
      <w:bookmarkEnd w:id="1"/>
      <w:r>
        <w:rPr>
          <w:rFonts w:ascii="PT Astra Serif" w:hAnsi="PT Astra Serif"/>
        </w:rPr>
        <w:t xml:space="preserve">2.3. При наличии электронного документооборота между получателями средств бюджета поселения и Управлением Сведения о бюджетных </w:t>
      </w:r>
      <w:r>
        <w:rPr>
          <w:rFonts w:ascii="PT Astra Serif" w:hAnsi="PT Astra Serif"/>
        </w:rPr>
        <w:br/>
        <w:t xml:space="preserve">обязательствах, возникших на основании документов-оснований, </w:t>
      </w:r>
      <w:r>
        <w:rPr>
          <w:rFonts w:ascii="PT Astra Serif" w:hAnsi="PT Astra Serif"/>
        </w:rPr>
        <w:br/>
        <w:t xml:space="preserve">предусмотренных пунктами 1.6 - 1.11 и 3 графы 1 Перечня документов-оснований, направляются в Управление с приложением копии документа-основания в форме электронной копии бумажного документа, созданной </w:t>
      </w:r>
      <w:r>
        <w:rPr>
          <w:rFonts w:ascii="PT Astra Serif" w:hAnsi="PT Astra Serif"/>
        </w:rPr>
        <w:br/>
        <w:t xml:space="preserve">посредством его сканирования, или копии электронного документа, </w:t>
      </w:r>
      <w:r>
        <w:rPr>
          <w:rFonts w:ascii="PT Astra Serif" w:hAnsi="PT Astra Serif"/>
        </w:rPr>
        <w:br/>
        <w:t>подтвержденной электронной подписью лица, имеющего право действовать от имени получателя средств бюджета поселения.</w:t>
      </w:r>
    </w:p>
    <w:p w14:paraId="7322A73A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При отсутствии технической возможности или электронного </w:t>
      </w:r>
      <w:r>
        <w:rPr>
          <w:rFonts w:ascii="PT Astra Serif" w:hAnsi="PT Astra Serif"/>
        </w:rPr>
        <w:br/>
        <w:t xml:space="preserve">документооборота с применением электронной подписи между получателями средств бюджета поселения и Управлением Сведения о бюджетном </w:t>
      </w:r>
      <w:r>
        <w:rPr>
          <w:rFonts w:ascii="PT Astra Serif" w:hAnsi="PT Astra Serif"/>
        </w:rPr>
        <w:br/>
        <w:t>обязательстве направляются в Управление с приложением копии документа-основания на бумажном носителе.</w:t>
      </w:r>
    </w:p>
    <w:p w14:paraId="13765B3A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При направлении в Управление Сведения о бюджетном обязательстве, возникшем на основании документа-основания, предусмотренного пунктами 1.1 - 1.5 графы 1 Перечня документов-оснований, копия указанного </w:t>
      </w:r>
      <w:r>
        <w:rPr>
          <w:rFonts w:ascii="PT Astra Serif" w:hAnsi="PT Astra Serif"/>
        </w:rPr>
        <w:br/>
        <w:t>документа-основания в Управление не представляется.</w:t>
      </w:r>
    </w:p>
    <w:p w14:paraId="3E967CFD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Копии документов-оснований, предусмотренных пунктами 2.1 - 2.12 графы 1 Перечня документов-оснований, в Управление не представляются.</w:t>
      </w:r>
    </w:p>
    <w:p w14:paraId="2E45C33D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bookmarkStart w:id="2" w:name="P63"/>
      <w:bookmarkEnd w:id="2"/>
      <w:r>
        <w:rPr>
          <w:rFonts w:ascii="PT Astra Serif" w:hAnsi="PT Astra Serif"/>
        </w:rPr>
        <w:t xml:space="preserve">2.4. Для внесения изменений в поставленное на учет бюджетное </w:t>
      </w:r>
      <w:r>
        <w:rPr>
          <w:rFonts w:ascii="PT Astra Serif" w:hAnsi="PT Astra Serif"/>
        </w:rPr>
        <w:br/>
        <w:t xml:space="preserve">обязательство формируются Сведения о бюджетном обязательстве </w:t>
      </w:r>
      <w:r>
        <w:rPr>
          <w:rFonts w:ascii="PT Astra Serif" w:hAnsi="PT Astra Serif"/>
        </w:rPr>
        <w:br/>
        <w:t>с указанием учетного номера бюджетного обязательства, в которое вносится изменение.</w:t>
      </w:r>
    </w:p>
    <w:p w14:paraId="455FC005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В случае внесения изменений в бюджетное обязательство, </w:t>
      </w:r>
      <w:r>
        <w:rPr>
          <w:rFonts w:ascii="PT Astra Serif" w:hAnsi="PT Astra Serif"/>
        </w:rPr>
        <w:br/>
        <w:t xml:space="preserve">предусматривающих изменение суммы принятого бюджетного </w:t>
      </w:r>
      <w:r>
        <w:rPr>
          <w:rFonts w:ascii="PT Astra Serif" w:hAnsi="PT Astra Serif"/>
        </w:rPr>
        <w:br/>
        <w:t xml:space="preserve">обязательства, возникшего на основании документов-оснований, </w:t>
      </w:r>
      <w:r>
        <w:rPr>
          <w:rFonts w:ascii="PT Astra Serif" w:hAnsi="PT Astra Serif"/>
        </w:rPr>
        <w:br/>
        <w:t xml:space="preserve">предусмотренных пунктом 1.5 Перечня документов-оснований, Сведения </w:t>
      </w:r>
      <w:r>
        <w:rPr>
          <w:rFonts w:ascii="PT Astra Serif" w:hAnsi="PT Astra Serif"/>
        </w:rPr>
        <w:br/>
        <w:t xml:space="preserve">о бюджетном обязательстве формируются на основании документов-оснований, предусмотренных пунктом 1.4. графы 1 Перечня документов-оснований, до внесения изменений в поставленное на учет бюджетное </w:t>
      </w:r>
      <w:r>
        <w:rPr>
          <w:rFonts w:ascii="PT Astra Serif" w:hAnsi="PT Astra Serif"/>
        </w:rPr>
        <w:br/>
        <w:t>обязательство для осуществления проверки, предусмотренной:</w:t>
      </w:r>
    </w:p>
    <w:p w14:paraId="055656E3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абзацем четвертым пункта 2.6. настоящего Порядка – в случае, </w:t>
      </w:r>
      <w:r>
        <w:rPr>
          <w:rFonts w:ascii="PT Astra Serif" w:hAnsi="PT Astra Serif"/>
        </w:rPr>
        <w:br/>
        <w:t xml:space="preserve">если документом-основанием предусматривается увеличение суммы </w:t>
      </w:r>
      <w:r>
        <w:rPr>
          <w:rFonts w:ascii="PT Astra Serif" w:hAnsi="PT Astra Serif"/>
        </w:rPr>
        <w:br/>
        <w:t>принятого бюджетного обязательства по соответствующему коду бюджетной классификации;</w:t>
      </w:r>
    </w:p>
    <w:p w14:paraId="5C4FF87D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абзацем девятым пункта 2.6. настоящего Порядка – в случае, </w:t>
      </w:r>
      <w:r>
        <w:rPr>
          <w:rFonts w:ascii="PT Astra Serif" w:hAnsi="PT Astra Serif"/>
        </w:rPr>
        <w:br/>
        <w:t xml:space="preserve">если документом-основанием предусматривается уменьшение суммы </w:t>
      </w:r>
      <w:r>
        <w:rPr>
          <w:rFonts w:ascii="PT Astra Serif" w:hAnsi="PT Astra Serif"/>
        </w:rPr>
        <w:br/>
        <w:t>принятого бюджетного обязательства по соответствующему коду бюджетной классификации.</w:t>
      </w:r>
    </w:p>
    <w:p w14:paraId="02FCABD4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В случае внесения изменений в поставленное на учет бюджетное </w:t>
      </w:r>
      <w:r>
        <w:rPr>
          <w:rFonts w:ascii="PT Astra Serif" w:hAnsi="PT Astra Serif" w:cs="PT Astra Serif"/>
        </w:rPr>
        <w:br/>
        <w:t xml:space="preserve">обязательство без внесения изменений в документ-основание, </w:t>
      </w:r>
      <w:r>
        <w:rPr>
          <w:rFonts w:ascii="PT Astra Serif" w:hAnsi="PT Astra Serif" w:cs="PT Astra Serif"/>
        </w:rPr>
        <w:br/>
        <w:t xml:space="preserve">предусмотренный пунктами 1.5 и 1.6 графы 1 Перечня документов-оснований, получатель средств </w:t>
      </w:r>
      <w:r>
        <w:rPr>
          <w:rFonts w:ascii="PT Astra Serif" w:hAnsi="PT Astra Serif"/>
        </w:rPr>
        <w:t>бюджета поселения</w:t>
      </w:r>
      <w:r>
        <w:rPr>
          <w:rFonts w:ascii="PT Astra Serif" w:hAnsi="PT Astra Serif" w:cs="PT Astra Serif"/>
        </w:rPr>
        <w:t xml:space="preserve"> формирует Сведения </w:t>
      </w:r>
      <w:r>
        <w:rPr>
          <w:rFonts w:ascii="PT Astra Serif" w:hAnsi="PT Astra Serif" w:cs="PT Astra Serif"/>
        </w:rPr>
        <w:br/>
        <w:t xml:space="preserve">о бюджетном обязательстве не позднее трех рабочих дней, следующих </w:t>
      </w:r>
      <w:r>
        <w:rPr>
          <w:rFonts w:ascii="PT Astra Serif" w:hAnsi="PT Astra Serif" w:cs="PT Astra Serif"/>
        </w:rPr>
        <w:br/>
        <w:t xml:space="preserve">за днем возникновения обстоятельств, требующих внесения изменений </w:t>
      </w:r>
      <w:r>
        <w:rPr>
          <w:rFonts w:ascii="PT Astra Serif" w:hAnsi="PT Astra Serif" w:cs="PT Astra Serif"/>
        </w:rPr>
        <w:br/>
        <w:t>в бюджетное обязательство.</w:t>
      </w:r>
    </w:p>
    <w:p w14:paraId="3258A461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При формировании Сведений о бюджетном обязательстве получателем средств </w:t>
      </w:r>
      <w:r>
        <w:rPr>
          <w:rFonts w:ascii="PT Astra Serif" w:hAnsi="PT Astra Serif"/>
        </w:rPr>
        <w:t>бюджета поселения</w:t>
      </w:r>
      <w:r>
        <w:rPr>
          <w:rFonts w:ascii="PT Astra Serif" w:hAnsi="PT Astra Serif" w:cs="PT Astra Serif"/>
        </w:rPr>
        <w:t xml:space="preserve"> в соответствии с абзацем первым настоящего пункта Управление дополнительно осуществляет проверку, </w:t>
      </w:r>
      <w:r>
        <w:rPr>
          <w:rFonts w:ascii="PT Astra Serif" w:hAnsi="PT Astra Serif" w:cs="PT Astra Serif"/>
        </w:rPr>
        <w:br/>
        <w:t>предусмотренную абзацами вторым, третьим и пятым пункта 2.6. настоящего Порядка.</w:t>
      </w:r>
    </w:p>
    <w:p w14:paraId="0DA6F835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В случае внесения изменений в бюджетное обязательство без внесения изменений в документ-основание, а также в связи с внесением изменений </w:t>
      </w:r>
      <w:r>
        <w:rPr>
          <w:rFonts w:ascii="PT Astra Serif" w:hAnsi="PT Astra Serif"/>
        </w:rPr>
        <w:br/>
        <w:t xml:space="preserve">в документ-основание, содержащийся в информационных системах, </w:t>
      </w:r>
      <w:r>
        <w:rPr>
          <w:rFonts w:ascii="PT Astra Serif" w:hAnsi="PT Astra Serif"/>
        </w:rPr>
        <w:br/>
        <w:t>указанный документ-основание в Управление повторно не представляется.</w:t>
      </w:r>
    </w:p>
    <w:p w14:paraId="598CC100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В случае внесения изменений в бюджетное обязательство в связи </w:t>
      </w:r>
      <w:r>
        <w:rPr>
          <w:rFonts w:ascii="PT Astra Serif" w:hAnsi="PT Astra Serif"/>
        </w:rPr>
        <w:br/>
        <w:t xml:space="preserve">с внесением изменений в документ-основание, предусмотренный пунктами 1.6 - 1.11 и 3 графы 1 Перечня документов-оснований, документ, </w:t>
      </w:r>
      <w:r>
        <w:rPr>
          <w:rFonts w:ascii="PT Astra Serif" w:hAnsi="PT Astra Serif"/>
        </w:rPr>
        <w:br/>
        <w:t xml:space="preserve">предусматривающий внесение изменений в документ-основание </w:t>
      </w:r>
      <w:r>
        <w:rPr>
          <w:rFonts w:ascii="PT Astra Serif" w:hAnsi="PT Astra Serif"/>
        </w:rPr>
        <w:br/>
        <w:t xml:space="preserve">и отсутствующий в информационных системах, представляется получателем средств бюджета поселения в Управление одновременно со Сведениями </w:t>
      </w:r>
      <w:r>
        <w:rPr>
          <w:rFonts w:ascii="PT Astra Serif" w:hAnsi="PT Astra Serif"/>
        </w:rPr>
        <w:br/>
        <w:t>о бюджетном обязательстве.</w:t>
      </w:r>
    </w:p>
    <w:p w14:paraId="07D4FC3D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2.5. Копии документов-оснований (документов о внесении изменений </w:t>
      </w:r>
      <w:r>
        <w:rPr>
          <w:rFonts w:ascii="PT Astra Serif" w:hAnsi="PT Astra Serif"/>
        </w:rPr>
        <w:br/>
        <w:t xml:space="preserve">в документы-основания), направленные в Управление в форме электронной копии бумажного документа, созданной посредством его сканирования, </w:t>
      </w:r>
      <w:r>
        <w:rPr>
          <w:rFonts w:ascii="PT Astra Serif" w:hAnsi="PT Astra Serif"/>
        </w:rPr>
        <w:br/>
        <w:t xml:space="preserve">или копии электронного документа, подтвержденной электронной подписью лица, имеющего право действовать от имени получателя средств бюджета поселения, подлежат хранению в Управлении в соответствии с правилами </w:t>
      </w:r>
      <w:r>
        <w:rPr>
          <w:rFonts w:ascii="PT Astra Serif" w:hAnsi="PT Astra Serif"/>
        </w:rPr>
        <w:br/>
        <w:t>делопроизводства.</w:t>
      </w:r>
    </w:p>
    <w:p w14:paraId="10DD5E78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bookmarkStart w:id="3" w:name="P67"/>
      <w:bookmarkEnd w:id="3"/>
      <w:r>
        <w:rPr>
          <w:rFonts w:ascii="PT Astra Serif" w:hAnsi="PT Astra Serif"/>
        </w:rPr>
        <w:t xml:space="preserve">2.6. При постановке на учет бюджетных обязательств (внесении </w:t>
      </w:r>
      <w:r>
        <w:rPr>
          <w:rFonts w:ascii="PT Astra Serif" w:hAnsi="PT Astra Serif"/>
        </w:rPr>
        <w:br/>
        <w:t xml:space="preserve">в них изменений) в соответствии со Сведениями о бюджетном обязательстве, сформированными получателем средств бюджета поселения, Управление </w:t>
      </w:r>
      <w:r>
        <w:rPr>
          <w:rFonts w:ascii="PT Astra Serif" w:hAnsi="PT Astra Serif"/>
        </w:rPr>
        <w:br/>
        <w:t>осуществляет их проверку по следующим направлениям:</w:t>
      </w:r>
    </w:p>
    <w:p w14:paraId="177DDED0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bookmarkStart w:id="4" w:name="P68"/>
      <w:bookmarkEnd w:id="4"/>
      <w:r>
        <w:rPr>
          <w:rFonts w:ascii="PT Astra Serif" w:hAnsi="PT Astra Serif"/>
        </w:rPr>
        <w:t xml:space="preserve">соответствие информации о бюджетном обязательстве, указанной </w:t>
      </w:r>
      <w:r>
        <w:rPr>
          <w:rFonts w:ascii="PT Astra Serif" w:hAnsi="PT Astra Serif"/>
        </w:rPr>
        <w:br/>
        <w:t xml:space="preserve">в Сведениях о бюджетном обязательстве, документам-основаниям, </w:t>
      </w:r>
      <w:r>
        <w:rPr>
          <w:rFonts w:ascii="PT Astra Serif" w:hAnsi="PT Astra Serif"/>
        </w:rPr>
        <w:br/>
        <w:t>подлежащим представлению получателями средств бюджета поселения</w:t>
      </w:r>
      <w:r>
        <w:rPr>
          <w:rFonts w:ascii="PT Astra Serif" w:hAnsi="PT Astra Serif"/>
        </w:rPr>
        <w:br/>
      </w:r>
      <w:r>
        <w:rPr>
          <w:rFonts w:ascii="PT Astra Serif" w:hAnsi="PT Astra Serif"/>
        </w:rPr>
        <w:lastRenderedPageBreak/>
        <w:t xml:space="preserve">в Управление для постановки на учет бюджетного обязательства </w:t>
      </w:r>
      <w:r>
        <w:rPr>
          <w:rFonts w:ascii="PT Astra Serif" w:hAnsi="PT Astra Serif"/>
        </w:rPr>
        <w:br/>
        <w:t xml:space="preserve">в соответствии с </w:t>
      </w:r>
      <w:hyperlink r:id="rId11" w:anchor="P59" w:history="1">
        <w:r>
          <w:rPr>
            <w:rStyle w:val="ac"/>
            <w:rFonts w:ascii="PT Astra Serif" w:hAnsi="PT Astra Serif"/>
            <w:color w:val="auto"/>
            <w:u w:val="none"/>
          </w:rPr>
          <w:t>пунктом 2.3</w:t>
        </w:r>
      </w:hyperlink>
      <w:r>
        <w:rPr>
          <w:rFonts w:ascii="PT Astra Serif" w:hAnsi="PT Astra Serif"/>
        </w:rPr>
        <w:t xml:space="preserve"> настоящего Порядка;</w:t>
      </w:r>
    </w:p>
    <w:p w14:paraId="52D99466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bookmarkStart w:id="5" w:name="P69"/>
      <w:bookmarkEnd w:id="5"/>
      <w:r>
        <w:rPr>
          <w:rFonts w:ascii="PT Astra Serif" w:hAnsi="PT Astra Serif"/>
        </w:rPr>
        <w:t xml:space="preserve">соответствие информации о бюджетном обязательстве, указанной </w:t>
      </w:r>
      <w:r>
        <w:rPr>
          <w:rFonts w:ascii="PT Astra Serif" w:hAnsi="PT Astra Serif"/>
        </w:rPr>
        <w:br/>
        <w:t xml:space="preserve">в Сведениях о бюджетном обязательстве, составу информации, подлежащей включению в Сведения о бюджетном обязательстве в соответствии </w:t>
      </w:r>
      <w:r>
        <w:rPr>
          <w:rFonts w:ascii="PT Astra Serif" w:hAnsi="PT Astra Serif"/>
        </w:rPr>
        <w:br/>
        <w:t xml:space="preserve">с </w:t>
      </w:r>
      <w:hyperlink r:id="rId12" w:anchor="P159" w:history="1">
        <w:r>
          <w:rPr>
            <w:rStyle w:val="ac"/>
            <w:rFonts w:ascii="PT Astra Serif" w:hAnsi="PT Astra Serif"/>
            <w:color w:val="auto"/>
            <w:u w:val="none"/>
          </w:rPr>
          <w:t>Приложением 1</w:t>
        </w:r>
      </w:hyperlink>
      <w:r>
        <w:rPr>
          <w:rFonts w:ascii="PT Astra Serif" w:hAnsi="PT Astra Serif"/>
        </w:rPr>
        <w:t xml:space="preserve"> к настоящему Порядку;</w:t>
      </w:r>
    </w:p>
    <w:p w14:paraId="001EE7CC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bookmarkStart w:id="6" w:name="P70"/>
      <w:bookmarkEnd w:id="6"/>
      <w:proofErr w:type="spellStart"/>
      <w:r>
        <w:rPr>
          <w:rFonts w:ascii="PT Astra Serif" w:hAnsi="PT Astra Serif"/>
        </w:rPr>
        <w:t>непревышение</w:t>
      </w:r>
      <w:proofErr w:type="spellEnd"/>
      <w:r>
        <w:rPr>
          <w:rFonts w:ascii="PT Astra Serif" w:hAnsi="PT Astra Serif"/>
        </w:rPr>
        <w:t xml:space="preserve"> суммы бюджетного обязательства по соответствующим кодам классификации расходов бюджета поселения над суммой </w:t>
      </w:r>
      <w:r>
        <w:rPr>
          <w:rFonts w:ascii="PT Astra Serif" w:hAnsi="PT Astra Serif"/>
        </w:rPr>
        <w:br/>
        <w:t xml:space="preserve">неиспользованных лимитов бюджетных обязательств (бюджетных </w:t>
      </w:r>
      <w:r>
        <w:rPr>
          <w:rFonts w:ascii="PT Astra Serif" w:hAnsi="PT Astra Serif"/>
        </w:rPr>
        <w:br/>
        <w:t xml:space="preserve">ассигнований на исполнение публичных нормативных обязательств), </w:t>
      </w:r>
      <w:r>
        <w:rPr>
          <w:rFonts w:ascii="PT Astra Serif" w:hAnsi="PT Astra Serif"/>
        </w:rPr>
        <w:br/>
        <w:t xml:space="preserve">отраженных на соответствующем лицевом счете получателя бюджетных средств, открытом в установленном порядке в Управлении, отдельно </w:t>
      </w:r>
      <w:r>
        <w:rPr>
          <w:rFonts w:ascii="PT Astra Serif" w:hAnsi="PT Astra Serif"/>
        </w:rPr>
        <w:br/>
        <w:t>для текущего финансового года, для первого и для второго года планового периода;</w:t>
      </w:r>
    </w:p>
    <w:p w14:paraId="3CAF2F50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bookmarkStart w:id="7" w:name="P71"/>
      <w:bookmarkEnd w:id="7"/>
      <w:r>
        <w:rPr>
          <w:rFonts w:ascii="PT Astra Serif" w:hAnsi="PT Astra Serif"/>
        </w:rPr>
        <w:t xml:space="preserve">соответствие предмета бюджетного обязательства, указанного </w:t>
      </w:r>
      <w:r>
        <w:rPr>
          <w:rFonts w:ascii="PT Astra Serif" w:hAnsi="PT Astra Serif"/>
        </w:rPr>
        <w:br/>
        <w:t xml:space="preserve">в Сведениях о бюджетном обязательстве, документе-основании, коду вида (кодам видов) расходов классификации расходов бюджета поселения, </w:t>
      </w:r>
      <w:r>
        <w:rPr>
          <w:rFonts w:ascii="PT Astra Serif" w:hAnsi="PT Astra Serif"/>
        </w:rPr>
        <w:br/>
        <w:t>указанному в Сведениях о бюджетном обязательстве, документе-основании.</w:t>
      </w:r>
      <w:bookmarkStart w:id="8" w:name="P72"/>
      <w:bookmarkEnd w:id="8"/>
    </w:p>
    <w:p w14:paraId="27B6DE5E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  <w:strike/>
        </w:rPr>
      </w:pPr>
      <w:r>
        <w:rPr>
          <w:rFonts w:ascii="PT Astra Serif" w:hAnsi="PT Astra Serif"/>
        </w:rPr>
        <w:t xml:space="preserve">При проверке Сведений о бюджетном обязательстве, возникшем </w:t>
      </w:r>
      <w:r>
        <w:rPr>
          <w:rFonts w:ascii="PT Astra Serif" w:hAnsi="PT Astra Serif"/>
        </w:rPr>
        <w:br/>
        <w:t xml:space="preserve">на основании документов-оснований, предусмотренных пунктом 1.5 графы 1 Перечня документов-оснований, Управление осуществляет проверку </w:t>
      </w:r>
      <w:r>
        <w:rPr>
          <w:rFonts w:ascii="PT Astra Serif" w:hAnsi="PT Astra Serif"/>
        </w:rPr>
        <w:br/>
        <w:t xml:space="preserve">соответствия информации, включаемой в Сведения о бюджетном </w:t>
      </w:r>
      <w:r>
        <w:rPr>
          <w:rFonts w:ascii="PT Astra Serif" w:hAnsi="PT Astra Serif"/>
        </w:rPr>
        <w:br/>
        <w:t>обязательстве, аналогичной информации, подлежащей включению в реестр контрактов, и условиям документа-основания.</w:t>
      </w:r>
    </w:p>
    <w:p w14:paraId="2D7D76E5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В случае формирования Сведений о бюджетном обязательстве </w:t>
      </w:r>
      <w:r>
        <w:rPr>
          <w:rFonts w:ascii="PT Astra Serif" w:hAnsi="PT Astra Serif"/>
        </w:rPr>
        <w:br/>
        <w:t xml:space="preserve">Управлением при постановке на учет бюджетного обязательства (внесении </w:t>
      </w:r>
      <w:r>
        <w:rPr>
          <w:rFonts w:ascii="PT Astra Serif" w:hAnsi="PT Astra Serif"/>
        </w:rPr>
        <w:br/>
        <w:t xml:space="preserve">в него изменений) осуществляется проверка, предусмотренная абзацем </w:t>
      </w:r>
      <w:r>
        <w:rPr>
          <w:rFonts w:ascii="PT Astra Serif" w:hAnsi="PT Astra Serif"/>
        </w:rPr>
        <w:br/>
        <w:t>четвертым настоящего пункта.</w:t>
      </w:r>
    </w:p>
    <w:p w14:paraId="4146F241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При постановке на учет бюджетных обязательств, возникающих </w:t>
      </w:r>
      <w:r>
        <w:rPr>
          <w:rFonts w:ascii="PT Astra Serif" w:hAnsi="PT Astra Serif"/>
        </w:rPr>
        <w:br/>
        <w:t xml:space="preserve">на основании документов-оснований, предусмотренных пунктами </w:t>
      </w:r>
      <w:r>
        <w:rPr>
          <w:rFonts w:ascii="PT Astra Serif" w:hAnsi="PT Astra Serif"/>
        </w:rPr>
        <w:br/>
        <w:t xml:space="preserve">1.1., 1.2., 1.3., 1.4. графы 1 Перечня документов-оснований, подлежащих </w:t>
      </w:r>
      <w:r>
        <w:rPr>
          <w:rFonts w:ascii="PT Astra Serif" w:hAnsi="PT Astra Serif"/>
        </w:rPr>
        <w:br/>
        <w:t xml:space="preserve">размещению в ЕИС, при проведении проверки, предусмотренной абзацем пятым настоящего пункта, Управление осуществляет проверку соответствия информации, включаемой в Сведения о бюджетном обязательстве, </w:t>
      </w:r>
      <w:r>
        <w:rPr>
          <w:rFonts w:ascii="PT Astra Serif" w:hAnsi="PT Astra Serif"/>
        </w:rPr>
        <w:br/>
        <w:t xml:space="preserve">аналогичной информации, подлежащей проверке в соответствии </w:t>
      </w:r>
      <w:r>
        <w:rPr>
          <w:rFonts w:ascii="PT Astra Serif" w:hAnsi="PT Astra Serif"/>
        </w:rPr>
        <w:br/>
        <w:t>с Правилами контроля № 1193.</w:t>
      </w:r>
    </w:p>
    <w:p w14:paraId="59C870E4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 w:cs="PT Astra Serif"/>
        </w:rPr>
      </w:pPr>
      <w:bookmarkStart w:id="9" w:name="P74"/>
      <w:bookmarkEnd w:id="9"/>
      <w:r>
        <w:rPr>
          <w:rFonts w:ascii="PT Astra Serif" w:hAnsi="PT Astra Serif" w:cs="PT Astra Serif"/>
        </w:rPr>
        <w:t xml:space="preserve">В случае внесения изменений в поставленное на учет бюджетное </w:t>
      </w:r>
      <w:r>
        <w:rPr>
          <w:rFonts w:ascii="PT Astra Serif" w:hAnsi="PT Astra Serif" w:cs="PT Astra Serif"/>
        </w:rPr>
        <w:br/>
        <w:t xml:space="preserve">обязательство, предусматривающих уменьшение суммы принятого </w:t>
      </w:r>
      <w:r>
        <w:rPr>
          <w:rFonts w:ascii="PT Astra Serif" w:hAnsi="PT Astra Serif" w:cs="PT Astra Serif"/>
        </w:rPr>
        <w:br/>
        <w:t xml:space="preserve">бюджетного обязательства, Управление осуществляет проверку </w:t>
      </w:r>
      <w:r>
        <w:rPr>
          <w:rFonts w:ascii="PT Astra Serif" w:hAnsi="PT Astra Serif" w:cs="PT Astra Serif"/>
        </w:rPr>
        <w:br/>
      </w:r>
      <w:proofErr w:type="spellStart"/>
      <w:r>
        <w:rPr>
          <w:rFonts w:ascii="PT Astra Serif" w:hAnsi="PT Astra Serif" w:cs="PT Astra Serif"/>
        </w:rPr>
        <w:t>непревышения</w:t>
      </w:r>
      <w:proofErr w:type="spellEnd"/>
      <w:r>
        <w:rPr>
          <w:rFonts w:ascii="PT Astra Serif" w:hAnsi="PT Astra Serif" w:cs="PT Astra Serif"/>
        </w:rPr>
        <w:t xml:space="preserve"> суммы исполнения бюджетного обязательства </w:t>
      </w:r>
      <w:r>
        <w:rPr>
          <w:rFonts w:ascii="PT Astra Serif" w:hAnsi="PT Astra Serif" w:cs="PT Astra Serif"/>
        </w:rPr>
        <w:br/>
        <w:t>над изменяемой суммой бюджетного обязательства.</w:t>
      </w:r>
    </w:p>
    <w:p w14:paraId="799FCD64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 w:cs="PT Astra Serif"/>
          <w:iCs/>
        </w:rPr>
      </w:pPr>
      <w:r>
        <w:rPr>
          <w:rFonts w:ascii="PT Astra Serif" w:hAnsi="PT Astra Serif" w:cs="PT Astra Serif"/>
          <w:iCs/>
        </w:rPr>
        <w:t xml:space="preserve">В случае аннулирования принимаемого бюджетного обязательства проверка, предусмотренная абзацами вторым, четвертым и пятым </w:t>
      </w:r>
      <w:r>
        <w:rPr>
          <w:rFonts w:ascii="PT Astra Serif" w:hAnsi="PT Astra Serif" w:cs="PT Astra Serif"/>
          <w:iCs/>
        </w:rPr>
        <w:br/>
        <w:t>настоящего пункта, не осуществляется.</w:t>
      </w:r>
    </w:p>
    <w:p w14:paraId="02976B1F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2.7. В случае представления в Управление Сведений о бюджетном </w:t>
      </w:r>
      <w:r>
        <w:rPr>
          <w:rFonts w:ascii="PT Astra Serif" w:hAnsi="PT Astra Serif"/>
        </w:rPr>
        <w:br/>
        <w:t xml:space="preserve">обязательстве на бумажном носителе в дополнение к проверке, </w:t>
      </w:r>
      <w:r>
        <w:rPr>
          <w:rFonts w:ascii="PT Astra Serif" w:hAnsi="PT Astra Serif"/>
        </w:rPr>
        <w:br/>
        <w:t>предусмотренной пунктом 2.6 настоящего Порядка, также осуществляется проверка Сведений о бюджетном обязательстве на:</w:t>
      </w:r>
    </w:p>
    <w:p w14:paraId="05F5260F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идентичность информации, отраженной в Сведениях о бюджетном </w:t>
      </w:r>
      <w:r>
        <w:rPr>
          <w:rFonts w:ascii="PT Astra Serif" w:hAnsi="PT Astra Serif"/>
        </w:rPr>
        <w:br/>
        <w:t xml:space="preserve">обязательстве на бумажном носителе, информации, содержащейся </w:t>
      </w:r>
      <w:r>
        <w:rPr>
          <w:rFonts w:ascii="PT Astra Serif" w:hAnsi="PT Astra Serif"/>
        </w:rPr>
        <w:br/>
        <w:t xml:space="preserve">в Сведениях о бюджетном обязательстве, представленной на машинном </w:t>
      </w:r>
      <w:r>
        <w:rPr>
          <w:rFonts w:ascii="PT Astra Serif" w:hAnsi="PT Astra Serif"/>
        </w:rPr>
        <w:br/>
        <w:t>носителе;</w:t>
      </w:r>
    </w:p>
    <w:p w14:paraId="28C1BDDB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соответствие подписей лиц, имеющих право подписывать Сведения </w:t>
      </w:r>
      <w:r>
        <w:rPr>
          <w:rFonts w:ascii="PT Astra Serif" w:hAnsi="PT Astra Serif"/>
        </w:rPr>
        <w:br/>
        <w:t>о бюджетном обязательстве от имени получателя средств бюджета поселения, имеющимся в Управлении образцам, представленным получателем средств бюджета поселения в порядке, установленном для открытия соответствующего лицевого счета.</w:t>
      </w:r>
    </w:p>
    <w:p w14:paraId="2B9D5211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2.8. При постановке на учет бюджетного обязательства (внесении </w:t>
      </w:r>
      <w:r>
        <w:rPr>
          <w:rFonts w:ascii="PT Astra Serif" w:hAnsi="PT Astra Serif"/>
        </w:rPr>
        <w:br/>
        <w:t xml:space="preserve">в него изменений) Управление осуществляет проверку Сведений </w:t>
      </w:r>
      <w:r>
        <w:rPr>
          <w:rFonts w:ascii="PT Astra Serif" w:hAnsi="PT Astra Serif"/>
        </w:rPr>
        <w:br/>
        <w:t>о бюджетном обязательстве, сформированном на основании документа-основания, предусмотренного:</w:t>
      </w:r>
    </w:p>
    <w:p w14:paraId="4D6226C3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пунктами 1.1., 1.2., 1.3., 1.4. графы 1 Перечня документов-оснований, сформированного с использованием ЕИС, – в течение одного рабочего дня, следующего за днем поступления в Управление Сведений о бюджетном </w:t>
      </w:r>
      <w:r>
        <w:rPr>
          <w:rFonts w:ascii="PT Astra Serif" w:hAnsi="PT Astra Serif"/>
        </w:rPr>
        <w:br/>
        <w:t>обязательстве или документа-основания в соответствии с пунктами 24 и 28 Правил контроля № 1193;</w:t>
      </w:r>
    </w:p>
    <w:p w14:paraId="4975DB19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пунктом 1.5 графы 1 Перечня документов-оснований, </w:t>
      </w:r>
      <w:r>
        <w:rPr>
          <w:rFonts w:ascii="PT Astra Serif" w:hAnsi="PT Astra Serif"/>
        </w:rPr>
        <w:br/>
        <w:t xml:space="preserve">сформированного с использованием ЕИС, – в течение трех рабочих дней, следующих за днем поступления в Управление Сведений о бюджетном </w:t>
      </w:r>
      <w:r>
        <w:rPr>
          <w:rFonts w:ascii="PT Astra Serif" w:hAnsi="PT Astra Serif"/>
        </w:rPr>
        <w:br/>
        <w:t>обязательстве или документа-основания в соответствии с пунктом 15 Правил ведения реестра контрактов;</w:t>
      </w:r>
    </w:p>
    <w:p w14:paraId="49631E8E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пунктами 1.6 - 1.11 и 3 графы 1 Перечня документов-оснований, </w:t>
      </w:r>
      <w:r>
        <w:rPr>
          <w:rFonts w:ascii="PT Astra Serif" w:hAnsi="PT Astra Serif"/>
        </w:rPr>
        <w:br/>
        <w:t xml:space="preserve">сформированного без использования ЕИС, – в течение двух рабочих дней, следующих за днем поступления в Управление Сведений о бюджетном </w:t>
      </w:r>
      <w:r>
        <w:rPr>
          <w:rFonts w:ascii="PT Astra Serif" w:hAnsi="PT Astra Serif"/>
        </w:rPr>
        <w:br/>
        <w:t>обязательстве.</w:t>
      </w:r>
    </w:p>
    <w:p w14:paraId="7A980A92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2.9. При формировании Сведений о бюджетном обязательстве </w:t>
      </w:r>
      <w:r>
        <w:rPr>
          <w:rFonts w:ascii="PT Astra Serif" w:hAnsi="PT Astra Serif"/>
        </w:rPr>
        <w:br/>
        <w:t>с использованием ЕИС проверка, предусмотренная:</w:t>
      </w:r>
    </w:p>
    <w:p w14:paraId="35DA6CD7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абзацами вторым, третьим, пятым пункта 2.6 настоящего Порядка, осуществляется в ЕИС;</w:t>
      </w:r>
    </w:p>
    <w:p w14:paraId="178E39DE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абзацами четвертым пункта 2.6 настоящего Порядка, осуществляется </w:t>
      </w:r>
      <w:r>
        <w:rPr>
          <w:rFonts w:ascii="PT Astra Serif" w:hAnsi="PT Astra Serif"/>
        </w:rPr>
        <w:br/>
        <w:t>в информационной системе Федерального казначейства.</w:t>
      </w:r>
    </w:p>
    <w:p w14:paraId="464EB13F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В случае положительного результата проверки, указанной в абзаце </w:t>
      </w:r>
      <w:r>
        <w:rPr>
          <w:rFonts w:ascii="PT Astra Serif" w:hAnsi="PT Astra Serif"/>
        </w:rPr>
        <w:br/>
        <w:t xml:space="preserve">втором настоящего пункта, Сведения о бюджетных обязательствах </w:t>
      </w:r>
      <w:r>
        <w:rPr>
          <w:rFonts w:ascii="PT Astra Serif" w:hAnsi="PT Astra Serif"/>
        </w:rPr>
        <w:br/>
        <w:t xml:space="preserve">и информация о положительном результате проверок направляются </w:t>
      </w:r>
      <w:r>
        <w:rPr>
          <w:rFonts w:ascii="PT Astra Serif" w:hAnsi="PT Astra Serif"/>
        </w:rPr>
        <w:br/>
        <w:t>в информационную систему Федерального казначейства для осуществления проверки, указанной в абзаце третьем настоящего пункта.</w:t>
      </w:r>
      <w:bookmarkStart w:id="10" w:name="P77"/>
      <w:bookmarkEnd w:id="10"/>
    </w:p>
    <w:p w14:paraId="53F28F2F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2.10. В случае положительного результата проверки Сведений </w:t>
      </w:r>
      <w:r>
        <w:rPr>
          <w:rFonts w:ascii="PT Astra Serif" w:hAnsi="PT Astra Serif"/>
        </w:rPr>
        <w:br/>
        <w:t xml:space="preserve">о бюджетном обязательстве на соответствие требованиям, предусмотренным </w:t>
      </w:r>
      <w:hyperlink r:id="rId13" w:anchor="P67" w:history="1">
        <w:r>
          <w:rPr>
            <w:rStyle w:val="ac"/>
            <w:rFonts w:ascii="PT Astra Serif" w:hAnsi="PT Astra Serif"/>
            <w:color w:val="auto"/>
            <w:u w:val="none"/>
          </w:rPr>
          <w:t>пунктами 2.6</w:t>
        </w:r>
      </w:hyperlink>
      <w:r>
        <w:rPr>
          <w:rFonts w:ascii="PT Astra Serif" w:hAnsi="PT Astra Serif"/>
        </w:rPr>
        <w:t xml:space="preserve"> и </w:t>
      </w:r>
      <w:hyperlink r:id="rId14" w:anchor="P74" w:history="1">
        <w:r>
          <w:rPr>
            <w:rStyle w:val="ac"/>
            <w:rFonts w:ascii="PT Astra Serif" w:hAnsi="PT Astra Serif"/>
            <w:color w:val="auto"/>
            <w:u w:val="none"/>
          </w:rPr>
          <w:t>2.7</w:t>
        </w:r>
      </w:hyperlink>
      <w:r>
        <w:rPr>
          <w:rFonts w:ascii="PT Astra Serif" w:hAnsi="PT Astra Serif"/>
        </w:rPr>
        <w:t xml:space="preserve"> настоящего Порядка, Управление присваивает учетный </w:t>
      </w:r>
      <w:r>
        <w:rPr>
          <w:rFonts w:ascii="PT Astra Serif" w:hAnsi="PT Astra Serif"/>
        </w:rPr>
        <w:lastRenderedPageBreak/>
        <w:t xml:space="preserve">номер бюджетному обязательству (вносит изменения в ранее поставленное на учет бюджетное обязательство) в течение сроков, указанных в абзацах втором - пятом пункта 2.8 настоящего Порядка, и не позднее одного рабочего дня, следующего за днем постановки на учет бюджетного обязательства (внесения изменений в бюджетное обязательство) направляет получателю средств бюджета поселения извещение о постановке на учет (изменении) бюджетного обязательства, </w:t>
      </w:r>
      <w:hyperlink r:id="rId15" w:history="1">
        <w:r>
          <w:rPr>
            <w:rStyle w:val="ac"/>
            <w:rFonts w:ascii="PT Astra Serif" w:hAnsi="PT Astra Serif"/>
            <w:color w:val="auto"/>
            <w:u w:val="none"/>
          </w:rPr>
          <w:t>реквизиты</w:t>
        </w:r>
      </w:hyperlink>
      <w:r>
        <w:rPr>
          <w:rFonts w:ascii="PT Astra Serif" w:hAnsi="PT Astra Serif"/>
        </w:rPr>
        <w:t xml:space="preserve"> которого установлены Приложением 12 к Порядку учета бюджетных и денежных обязательств получателей средств федерального бюджета территориальными органами Федерального казначейства, утвержденному приказом Министерства финансов Российской Федерации от 30 октября 2020 года № 258н (далее соответственно – Порядок Минфина России, Извещение о бюджетном обязательстве).</w:t>
      </w:r>
    </w:p>
    <w:p w14:paraId="1B6BDAFD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Извещение о бюджетном обязательстве направляется Управлением </w:t>
      </w:r>
      <w:r>
        <w:rPr>
          <w:rFonts w:ascii="PT Astra Serif" w:hAnsi="PT Astra Serif"/>
        </w:rPr>
        <w:br/>
        <w:t>получателю средств бюджета поселения:</w:t>
      </w:r>
    </w:p>
    <w:p w14:paraId="13BCD861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в форме электронного документа, подписанного электронной подписью лица, имеющего право действовать от имени Управления, – в отношении Сведений о бюджетном обязательстве, представленных в форме </w:t>
      </w:r>
      <w:r>
        <w:rPr>
          <w:rFonts w:ascii="PT Astra Serif" w:hAnsi="PT Astra Serif"/>
        </w:rPr>
        <w:br/>
        <w:t>электронного документа;</w:t>
      </w:r>
    </w:p>
    <w:p w14:paraId="4EC5CB1E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на бумажном носителе, подписанном лицом, имеющим право </w:t>
      </w:r>
      <w:r>
        <w:rPr>
          <w:rFonts w:ascii="PT Astra Serif" w:hAnsi="PT Astra Serif"/>
        </w:rPr>
        <w:br/>
        <w:t>действовать от имени Управления, – в отношении Сведений о бюджетном обязательстве, представленных на бумажном носителе.</w:t>
      </w:r>
    </w:p>
    <w:p w14:paraId="150E1B7D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Учетный номер бюджетного обязательства является уникальным </w:t>
      </w:r>
      <w:r>
        <w:rPr>
          <w:rFonts w:ascii="PT Astra Serif" w:hAnsi="PT Astra Serif"/>
        </w:rPr>
        <w:br/>
        <w:t>и не подлежит изменению, в том числе при изменении отдельных реквизитов бюджетного обязательства.</w:t>
      </w:r>
    </w:p>
    <w:p w14:paraId="594138DD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Учетный номер бюджетного обязательства имеет следующую </w:t>
      </w:r>
      <w:r>
        <w:rPr>
          <w:rFonts w:ascii="PT Astra Serif" w:hAnsi="PT Astra Serif"/>
        </w:rPr>
        <w:br/>
        <w:t>структуру, состоящую из девятнадцати разрядов:</w:t>
      </w:r>
    </w:p>
    <w:p w14:paraId="362F67CD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 1 по 8 разряд – уникальный код получателя средств бюджета поселения по сводному реестру участников бюджетного процесса, а также юридических лиц, не являющихся участниками бюджетного процесса (далее – Сводный реестр);</w:t>
      </w:r>
    </w:p>
    <w:p w14:paraId="53AE046E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9 и 10 разряды – последние две цифры года, в котором бюджетное </w:t>
      </w:r>
      <w:r>
        <w:rPr>
          <w:rFonts w:ascii="PT Astra Serif" w:hAnsi="PT Astra Serif"/>
        </w:rPr>
        <w:br/>
        <w:t>обязательство поставлено на учет;</w:t>
      </w:r>
    </w:p>
    <w:p w14:paraId="55ECCB73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с 11 по 19 разряд – уникальный номер бюджетного обязательства, </w:t>
      </w:r>
      <w:r>
        <w:rPr>
          <w:rFonts w:ascii="PT Astra Serif" w:hAnsi="PT Astra Serif"/>
        </w:rPr>
        <w:br/>
        <w:t>присваиваемый Управлением в рамках одного календарного года.</w:t>
      </w:r>
    </w:p>
    <w:p w14:paraId="7845CC4C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Одно поставленное на учет бюджетное обязательство может содержать несколько кодов классификации расходов бюджета поселения.</w:t>
      </w:r>
    </w:p>
    <w:p w14:paraId="28BB716D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2.11. В случае отрицательного результата проверки Сведений </w:t>
      </w:r>
      <w:r>
        <w:rPr>
          <w:rFonts w:ascii="PT Astra Serif" w:hAnsi="PT Astra Serif"/>
        </w:rPr>
        <w:br/>
        <w:t xml:space="preserve">о бюджетном обязательстве на соответствие требованиям, предусмотренным абзацами вторым, </w:t>
      </w:r>
      <w:hyperlink r:id="rId16" w:anchor="P69" w:history="1">
        <w:r>
          <w:rPr>
            <w:rStyle w:val="ac"/>
            <w:rFonts w:ascii="PT Astra Serif" w:hAnsi="PT Astra Serif"/>
            <w:color w:val="auto"/>
            <w:u w:val="none"/>
          </w:rPr>
          <w:t>третьим</w:t>
        </w:r>
      </w:hyperlink>
      <w:r>
        <w:rPr>
          <w:rFonts w:ascii="PT Astra Serif" w:hAnsi="PT Astra Serif"/>
        </w:rPr>
        <w:t xml:space="preserve">, пятым и шестым пункта 2.6 и </w:t>
      </w:r>
      <w:hyperlink r:id="rId17" w:anchor="P74" w:history="1">
        <w:r>
          <w:rPr>
            <w:rStyle w:val="ac"/>
            <w:rFonts w:ascii="PT Astra Serif" w:hAnsi="PT Astra Serif"/>
            <w:color w:val="auto"/>
            <w:u w:val="none"/>
          </w:rPr>
          <w:t>пунктом 2.7</w:t>
        </w:r>
      </w:hyperlink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br/>
        <w:t>настоящего Порядка, Управление в сроки, установленные абзацами вторым - четвертым пункта 2.8 настоящего Порядка:</w:t>
      </w:r>
    </w:p>
    <w:p w14:paraId="39FB3924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направляет получателю средств бюджета поселения уведомление </w:t>
      </w:r>
      <w:r>
        <w:rPr>
          <w:rFonts w:ascii="PT Astra Serif" w:hAnsi="PT Astra Serif"/>
        </w:rPr>
        <w:br/>
        <w:t xml:space="preserve">в электронной форме, содержащее информацию, позволяющую </w:t>
      </w:r>
      <w:r>
        <w:rPr>
          <w:rFonts w:ascii="PT Astra Serif" w:hAnsi="PT Astra Serif"/>
        </w:rPr>
        <w:br/>
        <w:t xml:space="preserve">идентифицировать документ, не принятый к исполнению, а также причину, по которой постановка на учет бюджетного обязательства не осуществляется, и </w:t>
      </w:r>
      <w:r>
        <w:rPr>
          <w:rFonts w:ascii="PT Astra Serif" w:hAnsi="PT Astra Serif"/>
        </w:rPr>
        <w:lastRenderedPageBreak/>
        <w:t xml:space="preserve">дату отказа в соответствии с правилами организации и функционирования системы казначейских платежей, установленными Федеральным </w:t>
      </w:r>
      <w:r>
        <w:rPr>
          <w:rFonts w:ascii="PT Astra Serif" w:hAnsi="PT Astra Serif"/>
        </w:rPr>
        <w:br/>
        <w:t xml:space="preserve">казначейством, – в отношении Сведений о бюджетном обязательстве, </w:t>
      </w:r>
      <w:r>
        <w:rPr>
          <w:rFonts w:ascii="PT Astra Serif" w:hAnsi="PT Astra Serif"/>
        </w:rPr>
        <w:br/>
        <w:t>представленных в форме электронного документа;</w:t>
      </w:r>
    </w:p>
    <w:p w14:paraId="75CBEC0C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возвращает получателю средств бюджета поселения копию Сведений </w:t>
      </w:r>
      <w:r>
        <w:rPr>
          <w:rFonts w:ascii="PT Astra Serif" w:hAnsi="PT Astra Serif"/>
        </w:rPr>
        <w:br/>
        <w:t xml:space="preserve">о бюджетном обязательстве с указанием причины, по которой постановка </w:t>
      </w:r>
      <w:r>
        <w:rPr>
          <w:rFonts w:ascii="PT Astra Serif" w:hAnsi="PT Astra Serif"/>
        </w:rPr>
        <w:br/>
        <w:t xml:space="preserve">на учет бюджетного обязательства не осуществляется, даты отказа, </w:t>
      </w:r>
      <w:r>
        <w:rPr>
          <w:rFonts w:ascii="PT Astra Serif" w:hAnsi="PT Astra Serif"/>
        </w:rPr>
        <w:br/>
        <w:t xml:space="preserve">должности сотрудника Управления, его подписи, расшифровки подписи </w:t>
      </w:r>
      <w:r>
        <w:rPr>
          <w:rFonts w:ascii="PT Astra Serif" w:hAnsi="PT Astra Serif"/>
        </w:rPr>
        <w:br/>
        <w:t>с указанием инициалов и фамилии, – в отношении Сведений о бюджетном обязательстве, представленных на бумажном носителе.</w:t>
      </w:r>
    </w:p>
    <w:p w14:paraId="2B2B7DA0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2.12. В случае отрицательного результата проверки Сведений </w:t>
      </w:r>
      <w:r>
        <w:rPr>
          <w:rFonts w:ascii="PT Astra Serif" w:hAnsi="PT Astra Serif"/>
        </w:rPr>
        <w:br/>
        <w:t xml:space="preserve">о бюджетном обязательстве на соответствие требованиям, предусмотренным </w:t>
      </w:r>
      <w:hyperlink r:id="rId18" w:anchor="P70" w:history="1">
        <w:r>
          <w:rPr>
            <w:rStyle w:val="ac"/>
            <w:rFonts w:ascii="PT Astra Serif" w:hAnsi="PT Astra Serif"/>
            <w:color w:val="auto"/>
            <w:u w:val="none"/>
          </w:rPr>
          <w:t>абзацем четвертым пункта 2.6</w:t>
        </w:r>
      </w:hyperlink>
      <w:r>
        <w:rPr>
          <w:rFonts w:ascii="PT Astra Serif" w:hAnsi="PT Astra Serif"/>
        </w:rPr>
        <w:t xml:space="preserve"> настоящего Порядка, Управление присваивает учетный номер бюджетному обязательству (вносит изменения в ранее </w:t>
      </w:r>
      <w:r>
        <w:rPr>
          <w:rFonts w:ascii="PT Astra Serif" w:hAnsi="PT Astra Serif"/>
        </w:rPr>
        <w:br/>
        <w:t xml:space="preserve">поставленное на учет бюджетное обязательство) и в день постановки на учет бюджетного обязательства (внесения изменений в ранее поставленное </w:t>
      </w:r>
      <w:r>
        <w:rPr>
          <w:rFonts w:ascii="PT Astra Serif" w:hAnsi="PT Astra Serif"/>
        </w:rPr>
        <w:br/>
        <w:t>на учет бюджетное обязательство) направляет:</w:t>
      </w:r>
    </w:p>
    <w:p w14:paraId="3E7F20F1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получателю средств бюджета поселения Извещение о бюджетном </w:t>
      </w:r>
      <w:r>
        <w:rPr>
          <w:rFonts w:ascii="PT Astra Serif" w:hAnsi="PT Astra Serif"/>
        </w:rPr>
        <w:br/>
        <w:t>обязательстве с указанием информации, предусмотренной пунктом 2.10 настоящего Порядка;</w:t>
      </w:r>
    </w:p>
    <w:p w14:paraId="2E1F91C6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получателю средств бюджета поселения и главному распорядителю средств бюджета поселения, в ведении которого находится получатель средств бюджета поселения, Уведомление о превышении бюджетным обязательством неиспользованных лимитов бюджетных обязательств, </w:t>
      </w:r>
      <w:hyperlink r:id="rId19" w:history="1">
        <w:r>
          <w:rPr>
            <w:rStyle w:val="ac"/>
            <w:rFonts w:ascii="PT Astra Serif" w:hAnsi="PT Astra Serif"/>
            <w:color w:val="auto"/>
            <w:u w:val="none"/>
          </w:rPr>
          <w:t>реквизиты</w:t>
        </w:r>
      </w:hyperlink>
      <w:r>
        <w:rPr>
          <w:rFonts w:ascii="PT Astra Serif" w:hAnsi="PT Astra Serif"/>
        </w:rPr>
        <w:t xml:space="preserve"> которого установлены приложением 4 к Порядку Минфина России.</w:t>
      </w:r>
    </w:p>
    <w:p w14:paraId="0C2812B4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2.13. В бюджетные обязательства, поставленные на учет до начала </w:t>
      </w:r>
      <w:r>
        <w:rPr>
          <w:rFonts w:ascii="PT Astra Serif" w:hAnsi="PT Astra Serif"/>
        </w:rPr>
        <w:br/>
        <w:t xml:space="preserve">текущего финансового года, исполнение которых осуществляется в текущем финансовом году, получателем средств бюджета поселения вносятся </w:t>
      </w:r>
      <w:r>
        <w:rPr>
          <w:rFonts w:ascii="PT Astra Serif" w:hAnsi="PT Astra Serif"/>
        </w:rPr>
        <w:br/>
        <w:t xml:space="preserve">изменения в соответствии с пунктом 2.4 настоящего Порядка в срок </w:t>
      </w:r>
      <w:r>
        <w:rPr>
          <w:rFonts w:ascii="PT Astra Serif" w:hAnsi="PT Astra Serif"/>
        </w:rPr>
        <w:br/>
        <w:t xml:space="preserve">до 1 февраля текущего финансового года в части уточнения суммы </w:t>
      </w:r>
      <w:r>
        <w:rPr>
          <w:rFonts w:ascii="PT Astra Serif" w:hAnsi="PT Astra Serif"/>
        </w:rPr>
        <w:br/>
        <w:t xml:space="preserve">неисполненного на конец отчетного финансового года бюджетного </w:t>
      </w:r>
      <w:r>
        <w:rPr>
          <w:rFonts w:ascii="PT Astra Serif" w:hAnsi="PT Astra Serif"/>
        </w:rPr>
        <w:br/>
        <w:t xml:space="preserve">обязательства и суммы, предусмотренной на плановый период </w:t>
      </w:r>
      <w:r>
        <w:rPr>
          <w:rFonts w:ascii="PT Astra Serif" w:hAnsi="PT Astra Serif"/>
        </w:rPr>
        <w:br/>
        <w:t>(при наличии).</w:t>
      </w:r>
    </w:p>
    <w:p w14:paraId="78623896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Управление в случае отрицательного результата проверки Сведений </w:t>
      </w:r>
      <w:r>
        <w:rPr>
          <w:rFonts w:ascii="PT Astra Serif" w:hAnsi="PT Astra Serif"/>
        </w:rPr>
        <w:br/>
        <w:t xml:space="preserve">о бюджетном обязательстве, сформированных по бюджетным </w:t>
      </w:r>
      <w:r>
        <w:rPr>
          <w:rFonts w:ascii="PT Astra Serif" w:hAnsi="PT Astra Serif"/>
        </w:rPr>
        <w:br/>
        <w:t xml:space="preserve">обязательствам, предусмотренным настоящим пунктом, на соответствие </w:t>
      </w:r>
      <w:r>
        <w:rPr>
          <w:rFonts w:ascii="PT Astra Serif" w:hAnsi="PT Astra Serif"/>
        </w:rPr>
        <w:br/>
        <w:t xml:space="preserve">положениям абзаца </w:t>
      </w:r>
      <w:hyperlink r:id="rId20" w:anchor="P70" w:history="1">
        <w:r>
          <w:rPr>
            <w:rStyle w:val="ac"/>
            <w:rFonts w:ascii="PT Astra Serif" w:hAnsi="PT Astra Serif"/>
            <w:color w:val="auto"/>
            <w:u w:val="none"/>
          </w:rPr>
          <w:t>четвертого пункта 2.6</w:t>
        </w:r>
      </w:hyperlink>
      <w:r>
        <w:rPr>
          <w:rFonts w:ascii="PT Astra Serif" w:hAnsi="PT Astra Serif"/>
        </w:rPr>
        <w:t xml:space="preserve"> настоящего Порядка, направляет для сведения главному распорядителю (распорядителю) средств бюджета поселения, в ведении которого находится получатель средств бюджета поселения, Уведомление о превышении бюджетным обязательством </w:t>
      </w:r>
      <w:r>
        <w:rPr>
          <w:rFonts w:ascii="PT Astra Serif" w:hAnsi="PT Astra Serif"/>
        </w:rPr>
        <w:br/>
        <w:t xml:space="preserve">неиспользованных лимитов бюджетных обязательств, </w:t>
      </w:r>
      <w:hyperlink r:id="rId21" w:history="1">
        <w:r>
          <w:rPr>
            <w:rStyle w:val="ac"/>
            <w:rFonts w:ascii="PT Astra Serif" w:hAnsi="PT Astra Serif"/>
            <w:color w:val="auto"/>
            <w:u w:val="none"/>
          </w:rPr>
          <w:t>реквизиты</w:t>
        </w:r>
      </w:hyperlink>
      <w:r>
        <w:rPr>
          <w:rFonts w:ascii="PT Astra Serif" w:hAnsi="PT Astra Serif"/>
        </w:rPr>
        <w:t xml:space="preserve"> которого установлены приложением 4 к Порядку Минфина России, не позднее </w:t>
      </w:r>
      <w:r>
        <w:rPr>
          <w:rFonts w:ascii="PT Astra Serif" w:hAnsi="PT Astra Serif"/>
        </w:rPr>
        <w:br/>
        <w:t xml:space="preserve">следующего рабочего дня со дня получения Сведений о бюджетном </w:t>
      </w:r>
      <w:r>
        <w:rPr>
          <w:rFonts w:ascii="PT Astra Serif" w:hAnsi="PT Astra Serif"/>
        </w:rPr>
        <w:br/>
        <w:t>обязательстве.</w:t>
      </w:r>
    </w:p>
    <w:p w14:paraId="6B21D158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2.14. В случае ликвидации, реорганизации получателя средств бюджета поселения либо изменения типа казенного учреждения не позднее пяти рабочих дней со дня отзыва с соответствующего лицевого счета </w:t>
      </w:r>
      <w:r>
        <w:rPr>
          <w:rFonts w:ascii="PT Astra Serif" w:hAnsi="PT Astra Serif"/>
        </w:rPr>
        <w:br/>
        <w:t xml:space="preserve">получателя бюджетных средств неиспользованных лимитов бюджетных </w:t>
      </w:r>
      <w:r>
        <w:rPr>
          <w:rFonts w:ascii="PT Astra Serif" w:hAnsi="PT Astra Serif"/>
        </w:rPr>
        <w:br/>
        <w:t>обязательств Управлением вносятся изменения в ранее учтенные бюджетные обязательства получателя средств бюджета поселения в части аннулирования соответствующих неисполненных бюджетных обязательств.</w:t>
      </w:r>
    </w:p>
    <w:p w14:paraId="0B690ABE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</w:p>
    <w:p w14:paraId="57CDD28B" w14:textId="77777777" w:rsidR="00540A84" w:rsidRDefault="00540A84" w:rsidP="00540A84">
      <w:pPr>
        <w:pStyle w:val="ConsPlusTitle"/>
        <w:jc w:val="center"/>
        <w:outlineLvl w:val="1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III. Особенности учета бюджетных обязательств</w:t>
      </w:r>
    </w:p>
    <w:p w14:paraId="0E130F31" w14:textId="77777777" w:rsidR="00540A84" w:rsidRDefault="00540A84" w:rsidP="00540A84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по исполнительным документам, решениям налоговых органов</w:t>
      </w:r>
    </w:p>
    <w:p w14:paraId="0C3A8579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</w:p>
    <w:p w14:paraId="3C1F2F0D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3.1. Сведения о бюджетном обязательстве, возникшем в соответствии </w:t>
      </w:r>
      <w:r>
        <w:rPr>
          <w:rFonts w:ascii="PT Astra Serif" w:hAnsi="PT Astra Serif"/>
        </w:rPr>
        <w:br/>
        <w:t xml:space="preserve">с документами-основаниями, предусмотренными пунктами 1.12 и 1.13 </w:t>
      </w:r>
      <w:r>
        <w:rPr>
          <w:rFonts w:ascii="PT Astra Serif" w:hAnsi="PT Astra Serif"/>
        </w:rPr>
        <w:br/>
        <w:t xml:space="preserve">графы 1 Перечня документов-оснований, формируются получателем средств бюджета поселения в срок, установленный бюджетным законодательством Российской Федерации для представления в установленном порядке </w:t>
      </w:r>
      <w:r>
        <w:rPr>
          <w:rFonts w:ascii="PT Astra Serif" w:hAnsi="PT Astra Serif"/>
        </w:rPr>
        <w:br/>
        <w:t xml:space="preserve">получателем средств бюджета поселения - должником информации </w:t>
      </w:r>
      <w:r>
        <w:rPr>
          <w:rFonts w:ascii="PT Astra Serif" w:hAnsi="PT Astra Serif"/>
        </w:rPr>
        <w:br/>
        <w:t xml:space="preserve">об источнике образования задолженности и кодах бюджетной классификации Российской Федерации, по которым должны быть произведены расходы </w:t>
      </w:r>
      <w:r>
        <w:rPr>
          <w:rFonts w:ascii="PT Astra Serif" w:hAnsi="PT Astra Serif"/>
        </w:rPr>
        <w:br/>
        <w:t>бюджета поселения по исполнению исполнительного документа, решения налогового органа.</w:t>
      </w:r>
    </w:p>
    <w:p w14:paraId="135CD320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3.2. В случае если в Управлении ранее было учтено бюджетное </w:t>
      </w:r>
      <w:r>
        <w:rPr>
          <w:rFonts w:ascii="PT Astra Serif" w:hAnsi="PT Astra Serif"/>
        </w:rPr>
        <w:br/>
        <w:t xml:space="preserve">обязательство, по которому представлен исполнительный документ, решение налогового органа, то одновременно со Сведениями о бюджетном </w:t>
      </w:r>
      <w:r>
        <w:rPr>
          <w:rFonts w:ascii="PT Astra Serif" w:hAnsi="PT Astra Serif"/>
        </w:rPr>
        <w:br/>
        <w:t xml:space="preserve">обязательстве, сформированными в соответствии с исполнительным </w:t>
      </w:r>
      <w:r>
        <w:rPr>
          <w:rFonts w:ascii="PT Astra Serif" w:hAnsi="PT Astra Serif"/>
        </w:rPr>
        <w:br/>
        <w:t xml:space="preserve">документом, решением налогового органа, формируются Сведения </w:t>
      </w:r>
      <w:r>
        <w:rPr>
          <w:rFonts w:ascii="PT Astra Serif" w:hAnsi="PT Astra Serif"/>
        </w:rPr>
        <w:br/>
        <w:t xml:space="preserve">о бюджетном обязательстве, содержащие уточненную информацию о ранее учтенном бюджетном обязательстве, уменьшенном на сумму, указанную </w:t>
      </w:r>
      <w:r>
        <w:rPr>
          <w:rFonts w:ascii="PT Astra Serif" w:hAnsi="PT Astra Serif"/>
        </w:rPr>
        <w:br/>
        <w:t>в исполнительном документе, решении налогового органа.</w:t>
      </w:r>
    </w:p>
    <w:p w14:paraId="6B1C3E73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3.3. Основанием для внесения изменений в ранее поставленное на учет бюджетное обязательство по исполнительному документу, решению </w:t>
      </w:r>
      <w:r>
        <w:rPr>
          <w:rFonts w:ascii="PT Astra Serif" w:hAnsi="PT Astra Serif"/>
        </w:rPr>
        <w:br/>
        <w:t xml:space="preserve">налогового органа являются Сведения о бюджетном обязательстве, </w:t>
      </w:r>
      <w:r>
        <w:rPr>
          <w:rFonts w:ascii="PT Astra Serif" w:hAnsi="PT Astra Serif"/>
        </w:rPr>
        <w:br/>
        <w:t xml:space="preserve">содержащие уточненную информацию о кодах бюджетной классификации Российской Федерации, по которым должен быть исполнен исполнительный документ, решение налогового органа, или информацию о документе, </w:t>
      </w:r>
      <w:r>
        <w:rPr>
          <w:rFonts w:ascii="PT Astra Serif" w:hAnsi="PT Astra Serif"/>
        </w:rPr>
        <w:br/>
        <w:t xml:space="preserve">подтверждающем исполнение исполнительного документа, решения </w:t>
      </w:r>
      <w:r>
        <w:rPr>
          <w:rFonts w:ascii="PT Astra Serif" w:hAnsi="PT Astra Serif"/>
        </w:rPr>
        <w:br/>
        <w:t xml:space="preserve">налогового органа, документе об отсрочке, о рассрочке или об отложении исполнения судебных актов либо документе, отменяющем </w:t>
      </w:r>
      <w:r>
        <w:rPr>
          <w:rFonts w:ascii="PT Astra Serif" w:hAnsi="PT Astra Serif"/>
        </w:rPr>
        <w:br/>
        <w:t xml:space="preserve">или приостанавливающем исполнение судебного акта, на основании </w:t>
      </w:r>
      <w:r>
        <w:rPr>
          <w:rFonts w:ascii="PT Astra Serif" w:hAnsi="PT Astra Serif"/>
        </w:rPr>
        <w:br/>
        <w:t xml:space="preserve">которого выдан исполнительный документ, документе об отсрочке </w:t>
      </w:r>
      <w:r>
        <w:rPr>
          <w:rFonts w:ascii="PT Astra Serif" w:hAnsi="PT Astra Serif"/>
        </w:rPr>
        <w:br/>
        <w:t xml:space="preserve">или рассрочке уплаты налога, сбора, пеней, штрафов, или ином документе </w:t>
      </w:r>
      <w:r>
        <w:rPr>
          <w:rFonts w:ascii="PT Astra Serif" w:hAnsi="PT Astra Serif"/>
        </w:rPr>
        <w:br/>
        <w:t xml:space="preserve">с приложением копий предусмотренных настоящим пунктом документов </w:t>
      </w:r>
      <w:r>
        <w:rPr>
          <w:rFonts w:ascii="PT Astra Serif" w:hAnsi="PT Astra Serif"/>
        </w:rPr>
        <w:br/>
        <w:t xml:space="preserve">в форме электронной копии документа на бумажном носителе, созданной </w:t>
      </w:r>
      <w:r>
        <w:rPr>
          <w:rFonts w:ascii="PT Astra Serif" w:hAnsi="PT Astra Serif"/>
        </w:rPr>
        <w:br/>
        <w:t xml:space="preserve">посредством его сканирования, или копии электронного документа, </w:t>
      </w:r>
      <w:r>
        <w:rPr>
          <w:rFonts w:ascii="PT Astra Serif" w:hAnsi="PT Astra Serif"/>
        </w:rPr>
        <w:br/>
      </w:r>
      <w:r>
        <w:rPr>
          <w:rFonts w:ascii="PT Astra Serif" w:hAnsi="PT Astra Serif"/>
        </w:rPr>
        <w:lastRenderedPageBreak/>
        <w:t>подтвержденной электронной подписью лица, имеющего право действовать от имени получателя средств районного бюджета.</w:t>
      </w:r>
    </w:p>
    <w:p w14:paraId="3594BB16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3.4. В случае ликвидации получателя средств бюджета поселения</w:t>
      </w:r>
      <w:r>
        <w:rPr>
          <w:rFonts w:ascii="PT Astra Serif" w:hAnsi="PT Astra Serif"/>
        </w:rPr>
        <w:br/>
        <w:t xml:space="preserve">либо изменения типа казенного учреждения не позднее пяти </w:t>
      </w:r>
      <w:r>
        <w:rPr>
          <w:rFonts w:ascii="PT Astra Serif" w:hAnsi="PT Astra Serif"/>
        </w:rPr>
        <w:br/>
        <w:t xml:space="preserve">рабочих дней со дня отзыва с соответствующего лицевого счета получателя бюджетных средств неиспользованных лимитов бюджетных обязательств </w:t>
      </w:r>
      <w:r>
        <w:rPr>
          <w:rFonts w:ascii="PT Astra Serif" w:hAnsi="PT Astra Serif"/>
        </w:rPr>
        <w:br/>
        <w:t xml:space="preserve">в ранее учтенное бюджетное обязательство, возникшее на основании </w:t>
      </w:r>
      <w:r>
        <w:rPr>
          <w:rFonts w:ascii="PT Astra Serif" w:hAnsi="PT Astra Serif"/>
        </w:rPr>
        <w:br/>
        <w:t xml:space="preserve">исполнительного документа, решения налогового органа, Управлением </w:t>
      </w:r>
      <w:r>
        <w:rPr>
          <w:rFonts w:ascii="PT Astra Serif" w:hAnsi="PT Astra Serif"/>
        </w:rPr>
        <w:br/>
        <w:t>вносятся изменения в части аннулирования неисполненного бюджетного обязательства.</w:t>
      </w:r>
    </w:p>
    <w:p w14:paraId="25DA17D5" w14:textId="77777777" w:rsidR="00540A84" w:rsidRDefault="00540A84" w:rsidP="00540A84">
      <w:pPr>
        <w:pStyle w:val="ConsPlusNormal"/>
        <w:jc w:val="both"/>
        <w:rPr>
          <w:rFonts w:ascii="PT Astra Serif" w:hAnsi="PT Astra Serif"/>
        </w:rPr>
      </w:pPr>
    </w:p>
    <w:p w14:paraId="3AD0FBE1" w14:textId="77777777" w:rsidR="00540A84" w:rsidRDefault="00540A84" w:rsidP="00540A84">
      <w:pPr>
        <w:pStyle w:val="ConsPlusTitle"/>
        <w:jc w:val="center"/>
        <w:outlineLvl w:val="1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IV. Постановка на учет денежных обязательств</w:t>
      </w:r>
    </w:p>
    <w:p w14:paraId="7E5BB4BC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</w:p>
    <w:p w14:paraId="1F3193E0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4.1. Постановка на учет денежного обязательства и внесение изменений в поставленное на учет денежное обязательство осуществляется </w:t>
      </w:r>
      <w:r>
        <w:rPr>
          <w:rFonts w:ascii="PT Astra Serif" w:hAnsi="PT Astra Serif"/>
        </w:rPr>
        <w:br/>
        <w:t xml:space="preserve">в соответствии со Сведениями о денежном обязательстве, сформированными на основании документов, предусмотренных </w:t>
      </w:r>
      <w:hyperlink r:id="rId22" w:anchor="P412" w:history="1">
        <w:r>
          <w:rPr>
            <w:rStyle w:val="ac"/>
            <w:rFonts w:ascii="PT Astra Serif" w:hAnsi="PT Astra Serif"/>
            <w:color w:val="auto"/>
            <w:u w:val="none"/>
          </w:rPr>
          <w:t>графой 2</w:t>
        </w:r>
      </w:hyperlink>
      <w:r>
        <w:rPr>
          <w:rFonts w:ascii="PT Astra Serif" w:hAnsi="PT Astra Serif"/>
        </w:rPr>
        <w:t xml:space="preserve"> Перечня документов-оснований.</w:t>
      </w:r>
    </w:p>
    <w:p w14:paraId="4C02AA5A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4.2. Сведения о денежных обязательствах по принятым бюджетным обязательствам формируются Управлением в срок, установленный </w:t>
      </w:r>
      <w:r>
        <w:rPr>
          <w:rFonts w:ascii="PT Astra Serif" w:hAnsi="PT Astra Serif"/>
        </w:rPr>
        <w:br/>
        <w:t xml:space="preserve">для оплаты денежного обязательства в соответствии с Порядком </w:t>
      </w:r>
      <w:r>
        <w:rPr>
          <w:rFonts w:ascii="PT Astra Serif" w:hAnsi="PT Astra Serif"/>
        </w:rPr>
        <w:br/>
        <w:t xml:space="preserve">санкционирования оплаты денежных обязательств получателей средств </w:t>
      </w:r>
      <w:r>
        <w:rPr>
          <w:rFonts w:ascii="PT Astra Serif" w:hAnsi="PT Astra Serif"/>
        </w:rPr>
        <w:br/>
        <w:t>бюджета поселения и администраторов источников финансирования дефицита бюджета поселения, за исключением случаев, указанных в абзацах третьем - пятом настоящего пункта.</w:t>
      </w:r>
    </w:p>
    <w:p w14:paraId="1D4E1E75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bookmarkStart w:id="11" w:name="P109"/>
      <w:bookmarkEnd w:id="11"/>
      <w:r>
        <w:rPr>
          <w:rFonts w:ascii="PT Astra Serif" w:hAnsi="PT Astra Serif"/>
        </w:rPr>
        <w:t>Сведения о денежных обязательствах формируются получателем средств бюджета поселения в течение трех рабочих дней со дня, следующего за днем возникновения денежного обязательства в случае:</w:t>
      </w:r>
    </w:p>
    <w:p w14:paraId="58F32739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bookmarkStart w:id="12" w:name="P110"/>
      <w:bookmarkEnd w:id="12"/>
      <w:r>
        <w:rPr>
          <w:rFonts w:ascii="PT Astra Serif" w:hAnsi="PT Astra Serif"/>
        </w:rPr>
        <w:t xml:space="preserve">исполнения денежного обязательства неоднократно (в том числе </w:t>
      </w:r>
      <w:r>
        <w:rPr>
          <w:rFonts w:ascii="PT Astra Serif" w:hAnsi="PT Astra Serif"/>
        </w:rPr>
        <w:br/>
        <w:t xml:space="preserve">с учетом ранее произведенных платежей, требующих подтверждения), </w:t>
      </w:r>
      <w:r>
        <w:rPr>
          <w:rFonts w:ascii="PT Astra Serif" w:hAnsi="PT Astra Serif"/>
        </w:rPr>
        <w:br/>
        <w:t xml:space="preserve">за исключением случаев возникновения денежного обязательства </w:t>
      </w:r>
      <w:r>
        <w:rPr>
          <w:rFonts w:ascii="PT Astra Serif" w:hAnsi="PT Astra Serif"/>
        </w:rPr>
        <w:br/>
        <w:t>на основании казначейского обеспечения обязательств;</w:t>
      </w:r>
    </w:p>
    <w:p w14:paraId="0334A2CF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bookmarkStart w:id="13" w:name="P111"/>
      <w:bookmarkEnd w:id="13"/>
      <w:r>
        <w:rPr>
          <w:rFonts w:ascii="PT Astra Serif" w:hAnsi="PT Astra Serif"/>
        </w:rPr>
        <w:t xml:space="preserve">подтверждения поставки товаров, выполнения работ, оказания услуг </w:t>
      </w:r>
      <w:r>
        <w:rPr>
          <w:rFonts w:ascii="PT Astra Serif" w:hAnsi="PT Astra Serif"/>
        </w:rPr>
        <w:br/>
        <w:t xml:space="preserve">по ранее произведенным платежам, требующим подтверждения, в том числе по платежам, требующим подтверждения, произведенным в размере </w:t>
      </w:r>
      <w:r>
        <w:rPr>
          <w:rFonts w:ascii="PT Astra Serif" w:hAnsi="PT Astra Serif"/>
        </w:rPr>
        <w:br/>
        <w:t>100 процентов от суммы бюджетного обязательства;</w:t>
      </w:r>
    </w:p>
    <w:p w14:paraId="15567E4C" w14:textId="77777777" w:rsidR="00540A84" w:rsidRDefault="00540A84" w:rsidP="00540A84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 xml:space="preserve">исполнения денежного обязательства, возникшего на основании </w:t>
      </w:r>
      <w:r>
        <w:rPr>
          <w:rFonts w:ascii="PT Astra Serif" w:hAnsi="PT Astra Serif" w:cs="Calibri"/>
          <w:sz w:val="28"/>
          <w:szCs w:val="28"/>
        </w:rPr>
        <w:br/>
        <w:t xml:space="preserve">документа о приемке поставленного товара, выполненной работы </w:t>
      </w:r>
      <w:r>
        <w:rPr>
          <w:rFonts w:ascii="PT Astra Serif" w:hAnsi="PT Astra Serif" w:cs="Calibri"/>
          <w:sz w:val="28"/>
          <w:szCs w:val="28"/>
        </w:rPr>
        <w:br/>
        <w:t xml:space="preserve">(ее результатов, в том числе этапа), оказанной услуги (далее – документ </w:t>
      </w:r>
      <w:r>
        <w:rPr>
          <w:rFonts w:ascii="PT Astra Serif" w:hAnsi="PT Astra Serif" w:cs="Calibri"/>
          <w:sz w:val="28"/>
          <w:szCs w:val="28"/>
        </w:rPr>
        <w:br/>
        <w:t xml:space="preserve">о приемке) из ЕИС, одним распоряжением, сумма которого равна сумме </w:t>
      </w:r>
      <w:r>
        <w:rPr>
          <w:rFonts w:ascii="PT Astra Serif" w:hAnsi="PT Astra Serif" w:cs="Calibri"/>
          <w:sz w:val="28"/>
          <w:szCs w:val="28"/>
        </w:rPr>
        <w:br/>
        <w:t xml:space="preserve">денежного обязательства, подлежащего постановке на учет (за исключением случая возникновения денежного обязательства на основании документа </w:t>
      </w:r>
      <w:r>
        <w:rPr>
          <w:rFonts w:ascii="PT Astra Serif" w:hAnsi="PT Astra Serif" w:cs="Calibri"/>
          <w:sz w:val="28"/>
          <w:szCs w:val="28"/>
        </w:rPr>
        <w:br/>
        <w:t xml:space="preserve">о приемке по соответствующему государственному контракту, </w:t>
      </w:r>
      <w:r>
        <w:rPr>
          <w:rFonts w:ascii="PT Astra Serif" w:hAnsi="PT Astra Serif" w:cs="Calibri"/>
          <w:sz w:val="28"/>
          <w:szCs w:val="28"/>
        </w:rPr>
        <w:br/>
        <w:t xml:space="preserve">сформированного и подписанного без использования ЕИС, формирование </w:t>
      </w:r>
      <w:r>
        <w:rPr>
          <w:rFonts w:ascii="PT Astra Serif" w:hAnsi="PT Astra Serif" w:cs="Calibri"/>
          <w:sz w:val="28"/>
          <w:szCs w:val="28"/>
        </w:rPr>
        <w:lastRenderedPageBreak/>
        <w:t xml:space="preserve">Сведений о денежном обязательстве по которому осуществляется не позднее рабочего дня, следующего за днем проведения проверки на соответствие </w:t>
      </w:r>
      <w:r>
        <w:rPr>
          <w:rFonts w:ascii="PT Astra Serif" w:hAnsi="PT Astra Serif" w:cs="Calibri"/>
          <w:sz w:val="28"/>
          <w:szCs w:val="28"/>
        </w:rPr>
        <w:br/>
        <w:t xml:space="preserve">информации, включаемой в Сведения о денежном обязательстве, </w:t>
      </w:r>
      <w:r>
        <w:rPr>
          <w:rFonts w:ascii="PT Astra Serif" w:hAnsi="PT Astra Serif" w:cs="Calibri"/>
          <w:sz w:val="28"/>
          <w:szCs w:val="28"/>
        </w:rPr>
        <w:br/>
        <w:t>аналогичной информации в реестре контрактов).</w:t>
      </w:r>
    </w:p>
    <w:p w14:paraId="3237EBB3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4.3. В случае если в рамках принятых бюджетных обязательств ранее поставлены на учет денежные обязательства по платежам, требующим </w:t>
      </w:r>
      <w:r>
        <w:rPr>
          <w:rFonts w:ascii="PT Astra Serif" w:hAnsi="PT Astra Serif"/>
        </w:rPr>
        <w:br/>
        <w:t xml:space="preserve">подтверждения (с признаком платежа, требующего подтверждения – «Да»), поставка товаров, выполнение работ, оказание услуг по которым </w:t>
      </w:r>
      <w:r>
        <w:rPr>
          <w:rFonts w:ascii="PT Astra Serif" w:hAnsi="PT Astra Serif"/>
        </w:rPr>
        <w:br/>
        <w:t xml:space="preserve">не подтверждена, постановка на учет денежных обязательств </w:t>
      </w:r>
      <w:r>
        <w:rPr>
          <w:rFonts w:ascii="PT Astra Serif" w:hAnsi="PT Astra Serif"/>
        </w:rPr>
        <w:br/>
        <w:t xml:space="preserve">на перечисление последующих платежей по таким бюджетным </w:t>
      </w:r>
      <w:r>
        <w:rPr>
          <w:rFonts w:ascii="PT Astra Serif" w:hAnsi="PT Astra Serif"/>
        </w:rPr>
        <w:br/>
        <w:t>обязательствам не осуществляется, если иной порядок расчетов по такому денежному обязательству не предусмотрен законодательством Российской Федерации.</w:t>
      </w:r>
    </w:p>
    <w:p w14:paraId="265A0473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4.4. Управление не позднее следующего рабочего дня со дня </w:t>
      </w:r>
      <w:r>
        <w:rPr>
          <w:rFonts w:ascii="PT Astra Serif" w:hAnsi="PT Astra Serif"/>
        </w:rPr>
        <w:br/>
        <w:t xml:space="preserve">представления получателем средств бюджета поселения Сведений о денежном обязательстве осуществляет их проверку на соответствие информации, </w:t>
      </w:r>
      <w:r>
        <w:rPr>
          <w:rFonts w:ascii="PT Astra Serif" w:hAnsi="PT Astra Serif"/>
        </w:rPr>
        <w:br/>
        <w:t>указанной в Сведениях о денежном обязательстве:</w:t>
      </w:r>
    </w:p>
    <w:p w14:paraId="6669821F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информации по соответствующему бюджетному обязательству, </w:t>
      </w:r>
      <w:r>
        <w:rPr>
          <w:rFonts w:ascii="PT Astra Serif" w:hAnsi="PT Astra Serif"/>
        </w:rPr>
        <w:br/>
        <w:t>учтенному на соответствующем лицевом счете получателя бюджетных средств;</w:t>
      </w:r>
    </w:p>
    <w:p w14:paraId="78B1D100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информации, подлежащей включению в Сведения о денежном </w:t>
      </w:r>
      <w:r>
        <w:rPr>
          <w:rFonts w:ascii="PT Astra Serif" w:hAnsi="PT Astra Serif"/>
        </w:rPr>
        <w:br/>
        <w:t xml:space="preserve">обязательстве в соответствии с </w:t>
      </w:r>
      <w:hyperlink r:id="rId23" w:anchor="P315" w:history="1">
        <w:r>
          <w:rPr>
            <w:rStyle w:val="ac"/>
            <w:rFonts w:ascii="PT Astra Serif" w:hAnsi="PT Astra Serif"/>
            <w:color w:val="auto"/>
            <w:u w:val="none"/>
          </w:rPr>
          <w:t>приложением 2</w:t>
        </w:r>
      </w:hyperlink>
      <w:r>
        <w:rPr>
          <w:rFonts w:ascii="PT Astra Serif" w:hAnsi="PT Astra Serif"/>
        </w:rPr>
        <w:t xml:space="preserve"> к настоящему Порядку;</w:t>
      </w:r>
    </w:p>
    <w:p w14:paraId="58ABE2DC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информации по соответствующему документу-основанию, документу, подтверждающему возникновение денежного обязательства, подлежащим представлению получателями средств бюджета поселения в Управление </w:t>
      </w:r>
      <w:r>
        <w:rPr>
          <w:rFonts w:ascii="PT Astra Serif" w:hAnsi="PT Astra Serif"/>
        </w:rPr>
        <w:br/>
        <w:t>для постановки на учет денежных обязательств в соответствии с настоящим Порядком.</w:t>
      </w:r>
    </w:p>
    <w:p w14:paraId="552B077C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В случае исполнения бюджетного обязательства, содержащего более одного кода классификации расходов бюджета поселения, Управление </w:t>
      </w:r>
      <w:r>
        <w:rPr>
          <w:rFonts w:ascii="PT Astra Serif" w:hAnsi="PT Astra Serif"/>
        </w:rPr>
        <w:br/>
        <w:t xml:space="preserve">проводит проверку соответствия предмета документа, подтверждающего возникновение денежного обязательства, указанного в Сведениях </w:t>
      </w:r>
      <w:r>
        <w:rPr>
          <w:rFonts w:ascii="PT Astra Serif" w:hAnsi="PT Astra Serif"/>
        </w:rPr>
        <w:br/>
        <w:t>о денежном обязательстве, и документе, подтверждающем возникновение денежного обязательства, коду вида (кодам видов) расходов классификации расходов бюджета поселения.</w:t>
      </w:r>
    </w:p>
    <w:p w14:paraId="6ECAF9A9" w14:textId="77777777" w:rsidR="00540A84" w:rsidRDefault="00540A84" w:rsidP="00540A84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 xml:space="preserve">При формировании Сведений о денежном обязательстве на основании документа, подтверждающего возникновение денежного обязательства, предусмотренного пунктом 1.5 графы 2 Перечня документов-оснований, сформированного и подписанного без использования ЕИС, проверка, </w:t>
      </w:r>
      <w:r>
        <w:rPr>
          <w:rFonts w:ascii="PT Astra Serif" w:hAnsi="PT Astra Serif" w:cs="Calibri"/>
          <w:sz w:val="28"/>
          <w:szCs w:val="28"/>
        </w:rPr>
        <w:br/>
        <w:t xml:space="preserve">предусмотренная абзацем четвертым настоящего пункта, осуществляется </w:t>
      </w:r>
      <w:r>
        <w:rPr>
          <w:rFonts w:ascii="PT Astra Serif" w:hAnsi="PT Astra Serif" w:cs="Calibri"/>
          <w:sz w:val="28"/>
          <w:szCs w:val="28"/>
        </w:rPr>
        <w:br/>
        <w:t xml:space="preserve">одновременно с проверкой соответствия информации, включаемой </w:t>
      </w:r>
      <w:r>
        <w:rPr>
          <w:rFonts w:ascii="PT Astra Serif" w:hAnsi="PT Astra Serif" w:cs="Calibri"/>
          <w:sz w:val="28"/>
          <w:szCs w:val="28"/>
        </w:rPr>
        <w:br/>
        <w:t>в Сведения о денежном обязательстве, аналогичной информации в реестре контрактов.</w:t>
      </w:r>
    </w:p>
    <w:p w14:paraId="7BD8AB85" w14:textId="77777777" w:rsidR="00540A84" w:rsidRDefault="00540A84" w:rsidP="00540A84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lastRenderedPageBreak/>
        <w:t xml:space="preserve">При формировании Сведений о денежном обязательстве </w:t>
      </w:r>
      <w:r>
        <w:rPr>
          <w:rFonts w:ascii="PT Astra Serif" w:hAnsi="PT Astra Serif" w:cs="Calibri"/>
          <w:sz w:val="28"/>
          <w:szCs w:val="28"/>
        </w:rPr>
        <w:br/>
        <w:t>с использованием ЕИС проверка, предусмотренная настоящим пунктом, осуществляется в ЕИС.</w:t>
      </w:r>
    </w:p>
    <w:p w14:paraId="42391982" w14:textId="77777777" w:rsidR="00540A84" w:rsidRDefault="00540A84" w:rsidP="00540A84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 xml:space="preserve">В случае положительного результата проверки, предусмотренной настоящим пунктом, осуществляемой с использованием ЕИС, Сведения </w:t>
      </w:r>
      <w:r>
        <w:rPr>
          <w:rFonts w:ascii="PT Astra Serif" w:hAnsi="PT Astra Serif" w:cs="Calibri"/>
          <w:sz w:val="28"/>
          <w:szCs w:val="28"/>
        </w:rPr>
        <w:br/>
        <w:t xml:space="preserve">о денежных обязательствах и информация о положительном результате </w:t>
      </w:r>
      <w:r>
        <w:rPr>
          <w:rFonts w:ascii="PT Astra Serif" w:hAnsi="PT Astra Serif" w:cs="Calibri"/>
          <w:sz w:val="28"/>
          <w:szCs w:val="28"/>
        </w:rPr>
        <w:br/>
        <w:t xml:space="preserve">проверки в день осуществления указанной проверки направляются </w:t>
      </w:r>
      <w:r>
        <w:rPr>
          <w:rFonts w:ascii="PT Astra Serif" w:hAnsi="PT Astra Serif" w:cs="Calibri"/>
          <w:sz w:val="28"/>
          <w:szCs w:val="28"/>
        </w:rPr>
        <w:br/>
        <w:t>в информационную систему Федерального казначейства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cs="Calibri"/>
          <w:sz w:val="28"/>
          <w:szCs w:val="28"/>
        </w:rPr>
        <w:t>для автоматической постановки на учет денежного обязательства (внесения в него изменений).</w:t>
      </w:r>
    </w:p>
    <w:p w14:paraId="23946460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4.5. В случае положительного результата проверки Сведений </w:t>
      </w:r>
      <w:r>
        <w:rPr>
          <w:rFonts w:ascii="PT Astra Serif" w:hAnsi="PT Astra Serif"/>
        </w:rPr>
        <w:br/>
        <w:t xml:space="preserve">о денежном обязательстве Управление присваивает учетный номер </w:t>
      </w:r>
      <w:r>
        <w:rPr>
          <w:rFonts w:ascii="PT Astra Serif" w:hAnsi="PT Astra Serif"/>
        </w:rPr>
        <w:br/>
        <w:t xml:space="preserve">денежному обязательству (вносит в него изменения) и в срок, установленный абзацем вторым пункта 4.2 настоящего Порядка, направляет получателю средств бюджета поселения извещение о постановке на учет (изменении) </w:t>
      </w:r>
      <w:r>
        <w:rPr>
          <w:rFonts w:ascii="PT Astra Serif" w:hAnsi="PT Astra Serif"/>
        </w:rPr>
        <w:br/>
        <w:t xml:space="preserve">денежного обязательства в Управлении, </w:t>
      </w:r>
      <w:hyperlink r:id="rId24" w:history="1">
        <w:r>
          <w:rPr>
            <w:rStyle w:val="ac"/>
            <w:rFonts w:ascii="PT Astra Serif" w:hAnsi="PT Astra Serif"/>
            <w:color w:val="auto"/>
            <w:u w:val="none"/>
          </w:rPr>
          <w:t>реквизиты</w:t>
        </w:r>
      </w:hyperlink>
      <w:r>
        <w:rPr>
          <w:rFonts w:ascii="PT Astra Serif" w:hAnsi="PT Astra Serif"/>
        </w:rPr>
        <w:t xml:space="preserve"> которого установлены приложением 13 к Порядку Минфина России (далее – Извещение о денежном обязательстве).</w:t>
      </w:r>
    </w:p>
    <w:p w14:paraId="0EDB69AE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Извещение о денежном обязательстве направляется получателю средств бюджета поселения:</w:t>
      </w:r>
    </w:p>
    <w:p w14:paraId="1271F189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 форме электронного документа, подписанного электронной подписью уполномоченного лица Управления, – в отношении Сведений о денежном обязательстве, представленных в форме электронного документа;</w:t>
      </w:r>
    </w:p>
    <w:p w14:paraId="384BC686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на бумажном носителе, подписанном уполномоченным лицом </w:t>
      </w:r>
      <w:r>
        <w:rPr>
          <w:rFonts w:ascii="PT Astra Serif" w:hAnsi="PT Astra Serif"/>
        </w:rPr>
        <w:br/>
        <w:t xml:space="preserve">Управления, – в отношении Сведений о денежном обязательстве, </w:t>
      </w:r>
      <w:r>
        <w:rPr>
          <w:rFonts w:ascii="PT Astra Serif" w:hAnsi="PT Astra Serif"/>
        </w:rPr>
        <w:br/>
        <w:t>представленных на бумажном носителе.</w:t>
      </w:r>
    </w:p>
    <w:p w14:paraId="4E0BCD88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Извещение о денежном обязательстве, сформированное на бумажном носителе, подписывается лицом, имеющим право действовать от имени Управления.</w:t>
      </w:r>
    </w:p>
    <w:p w14:paraId="35D8C5DB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В отношении Сведений о денежном обязательстве, сформированных </w:t>
      </w:r>
      <w:r>
        <w:rPr>
          <w:rFonts w:ascii="PT Astra Serif" w:hAnsi="PT Astra Serif"/>
        </w:rPr>
        <w:br/>
        <w:t xml:space="preserve">с использованием ЕИС, извещение о денежном обязательстве направляется </w:t>
      </w:r>
      <w:r>
        <w:rPr>
          <w:rFonts w:ascii="PT Astra Serif" w:hAnsi="PT Astra Serif"/>
        </w:rPr>
        <w:br/>
        <w:t xml:space="preserve">с использованием ЕИС во взаимодействии с информационной системой </w:t>
      </w:r>
      <w:r>
        <w:rPr>
          <w:rFonts w:ascii="PT Astra Serif" w:hAnsi="PT Astra Serif"/>
        </w:rPr>
        <w:br/>
        <w:t>Федерального казначейства.</w:t>
      </w:r>
    </w:p>
    <w:p w14:paraId="582B282A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Учетный номер денежного обязательства является уникальным </w:t>
      </w:r>
      <w:r>
        <w:rPr>
          <w:rFonts w:ascii="PT Astra Serif" w:hAnsi="PT Astra Serif"/>
        </w:rPr>
        <w:br/>
        <w:t>и не подлежит изменению, в том числе при изменении отдельных реквизитов денежного обязательства.</w:t>
      </w:r>
    </w:p>
    <w:p w14:paraId="0AB0C9A6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Учетный номер денежного обязательства имеет следующую структуру, состоящую из двадцати пяти разрядов:</w:t>
      </w:r>
    </w:p>
    <w:p w14:paraId="3B34987B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с 1 по 19 разряд – учетный номер соответствующего бюджетного </w:t>
      </w:r>
      <w:r>
        <w:rPr>
          <w:rFonts w:ascii="PT Astra Serif" w:hAnsi="PT Astra Serif"/>
        </w:rPr>
        <w:br/>
        <w:t>обязательства;</w:t>
      </w:r>
    </w:p>
    <w:p w14:paraId="6BCA82D8" w14:textId="77777777" w:rsidR="00540A84" w:rsidRDefault="00540A84" w:rsidP="00540A84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 20 по 25 разряд – порядковый номер денежного обязательства.</w:t>
      </w:r>
    </w:p>
    <w:p w14:paraId="530A8257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4.6. В случае отрицательного результата проверки Сведений </w:t>
      </w:r>
      <w:r>
        <w:rPr>
          <w:rFonts w:ascii="PT Astra Serif" w:hAnsi="PT Astra Serif"/>
        </w:rPr>
        <w:br/>
        <w:t xml:space="preserve">о денежном обязательстве Управление в срок, установленный в </w:t>
      </w:r>
      <w:hyperlink r:id="rId25" w:anchor="P109" w:history="1">
        <w:r>
          <w:rPr>
            <w:rStyle w:val="ac"/>
            <w:rFonts w:ascii="PT Astra Serif" w:hAnsi="PT Astra Serif"/>
            <w:color w:val="auto"/>
            <w:u w:val="none"/>
          </w:rPr>
          <w:t xml:space="preserve">абзаце </w:t>
        </w:r>
        <w:r>
          <w:rPr>
            <w:rFonts w:ascii="PT Astra Serif" w:hAnsi="PT Astra Serif"/>
          </w:rPr>
          <w:br/>
        </w:r>
        <w:r>
          <w:rPr>
            <w:rStyle w:val="ac"/>
            <w:rFonts w:ascii="PT Astra Serif" w:hAnsi="PT Astra Serif"/>
            <w:color w:val="auto"/>
            <w:u w:val="none"/>
          </w:rPr>
          <w:t>втором пункта 4.2</w:t>
        </w:r>
      </w:hyperlink>
      <w:r>
        <w:rPr>
          <w:rFonts w:ascii="PT Astra Serif" w:hAnsi="PT Astra Serif"/>
        </w:rPr>
        <w:t xml:space="preserve"> настоящего Порядка:</w:t>
      </w:r>
    </w:p>
    <w:p w14:paraId="553736C5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в отношении Сведений о денежных обязательствах, сформированных получателем средств бюджета поселения, возвращает получателю средств </w:t>
      </w:r>
      <w:r>
        <w:rPr>
          <w:rFonts w:ascii="PT Astra Serif" w:hAnsi="PT Astra Serif"/>
        </w:rPr>
        <w:br/>
        <w:t xml:space="preserve">бюджета поселения копию представленных на бумажном носителе Сведений </w:t>
      </w:r>
      <w:r>
        <w:rPr>
          <w:rFonts w:ascii="PT Astra Serif" w:hAnsi="PT Astra Serif"/>
        </w:rPr>
        <w:br/>
        <w:t xml:space="preserve">о денежном обязательстве с проставлением даты отказа, должности </w:t>
      </w:r>
      <w:r>
        <w:rPr>
          <w:rFonts w:ascii="PT Astra Serif" w:hAnsi="PT Astra Serif"/>
        </w:rPr>
        <w:br/>
        <w:t>сотрудника Управления, его подписи, расшифровки подписи с указанием инициалов и фамилии, причины отказа;</w:t>
      </w:r>
    </w:p>
    <w:p w14:paraId="423D0460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направляет получателю средств бюджета поселения уведомление </w:t>
      </w:r>
      <w:r>
        <w:rPr>
          <w:rFonts w:ascii="PT Astra Serif" w:hAnsi="PT Astra Serif"/>
        </w:rPr>
        <w:br/>
        <w:t xml:space="preserve">в электронном виде, если Сведения о денежном обязательстве </w:t>
      </w:r>
      <w:r>
        <w:rPr>
          <w:rFonts w:ascii="PT Astra Serif" w:hAnsi="PT Astra Serif"/>
        </w:rPr>
        <w:br/>
        <w:t>представлялись в форме электронного документа.</w:t>
      </w:r>
    </w:p>
    <w:p w14:paraId="39DDA46D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  <w:strike/>
        </w:rPr>
      </w:pPr>
      <w:r>
        <w:rPr>
          <w:rFonts w:ascii="PT Astra Serif" w:hAnsi="PT Astra Serif"/>
        </w:rPr>
        <w:t xml:space="preserve">В отношении Сведений о денежном обязательстве, сформированных </w:t>
      </w:r>
      <w:r>
        <w:rPr>
          <w:rFonts w:ascii="PT Astra Serif" w:hAnsi="PT Astra Serif"/>
        </w:rPr>
        <w:br/>
        <w:t xml:space="preserve">с использованием ЕИС, уведомление направляется с использованием ЕИС </w:t>
      </w:r>
      <w:r>
        <w:rPr>
          <w:rFonts w:ascii="PT Astra Serif" w:hAnsi="PT Astra Serif"/>
        </w:rPr>
        <w:br/>
        <w:t>во взаимодействии с информационной системой Федерального казначейства.</w:t>
      </w:r>
    </w:p>
    <w:p w14:paraId="06F9C35E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</w:p>
    <w:p w14:paraId="36C8917D" w14:textId="77777777" w:rsidR="00540A84" w:rsidRDefault="00540A84" w:rsidP="00540A84">
      <w:pPr>
        <w:pStyle w:val="ConsPlusTitle"/>
        <w:jc w:val="center"/>
        <w:outlineLvl w:val="1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V. Представление информации о бюджетных и денежных</w:t>
      </w:r>
    </w:p>
    <w:p w14:paraId="478245EC" w14:textId="77777777" w:rsidR="00540A84" w:rsidRDefault="00540A84" w:rsidP="00540A84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обязательствах, учтенных в Управлении</w:t>
      </w:r>
    </w:p>
    <w:p w14:paraId="6BC13C95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</w:p>
    <w:p w14:paraId="6F3E15C4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5.1.</w:t>
      </w:r>
      <w:r>
        <w:rPr>
          <w:rFonts w:ascii="PT Astra Serif" w:hAnsi="PT Astra Serif"/>
          <w:lang w:val="en-US"/>
        </w:rPr>
        <w:t> </w:t>
      </w:r>
      <w:r>
        <w:rPr>
          <w:rFonts w:ascii="PT Astra Serif" w:hAnsi="PT Astra Serif"/>
        </w:rPr>
        <w:t xml:space="preserve">Информация о бюджетных и денежных обязательствах </w:t>
      </w:r>
      <w:r>
        <w:rPr>
          <w:rFonts w:ascii="PT Astra Serif" w:hAnsi="PT Astra Serif"/>
        </w:rPr>
        <w:br/>
        <w:t>предоставляется Управлением в электронном виде:</w:t>
      </w:r>
    </w:p>
    <w:p w14:paraId="3BD5E0F0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Министерству финансов Алтайского края – по всем бюджетным </w:t>
      </w:r>
      <w:r>
        <w:rPr>
          <w:rFonts w:ascii="PT Astra Serif" w:hAnsi="PT Astra Serif"/>
        </w:rPr>
        <w:br/>
        <w:t>и денежным обязательствам;</w:t>
      </w:r>
    </w:p>
    <w:p w14:paraId="17231DD9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главным распорядителям средств районного бюджета, бюджета поселения – в части бюджетных и денежных обязательств подведомственных им получателей средств районного бюджета, бюджета поселения;</w:t>
      </w:r>
    </w:p>
    <w:p w14:paraId="393CCC53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получателям средств районного бюджета, бюджета поселения – в части бюджетных и денежных обязательств соответствующего получателя средств районного бюджета, бюджета поселения;</w:t>
      </w:r>
    </w:p>
    <w:p w14:paraId="6C77525C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иным органам государственной власти Алтайского края – в рамках </w:t>
      </w:r>
      <w:r>
        <w:rPr>
          <w:rFonts w:ascii="PT Astra Serif" w:hAnsi="PT Astra Serif"/>
        </w:rPr>
        <w:br/>
        <w:t>их полномочий, установленных законодательством Алтайского края.</w:t>
      </w:r>
    </w:p>
    <w:p w14:paraId="389F74D4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5.2.</w:t>
      </w:r>
      <w:r>
        <w:rPr>
          <w:rFonts w:ascii="PT Astra Serif" w:hAnsi="PT Astra Serif"/>
          <w:lang w:val="en-US"/>
        </w:rPr>
        <w:t> </w:t>
      </w:r>
      <w:r>
        <w:rPr>
          <w:rFonts w:ascii="PT Astra Serif" w:hAnsi="PT Astra Serif"/>
        </w:rPr>
        <w:t xml:space="preserve">Информация о бюджетных и денежных обязательствах </w:t>
      </w:r>
      <w:r>
        <w:rPr>
          <w:rFonts w:ascii="PT Astra Serif" w:hAnsi="PT Astra Serif"/>
        </w:rPr>
        <w:br/>
        <w:t>предоставляется в соответствии со следующими положениями:</w:t>
      </w:r>
    </w:p>
    <w:p w14:paraId="5851C7F3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1)</w:t>
      </w:r>
      <w:r>
        <w:rPr>
          <w:rFonts w:ascii="PT Astra Serif" w:hAnsi="PT Astra Serif"/>
          <w:lang w:val="en-US"/>
        </w:rPr>
        <w:t> </w:t>
      </w:r>
      <w:r>
        <w:rPr>
          <w:rFonts w:ascii="PT Astra Serif" w:hAnsi="PT Astra Serif"/>
        </w:rPr>
        <w:t xml:space="preserve">по запросу администрации </w:t>
      </w:r>
      <w:r w:rsidR="00452864">
        <w:rPr>
          <w:rFonts w:ascii="PT Astra Serif" w:hAnsi="PT Astra Serif"/>
        </w:rPr>
        <w:t>Первомайского</w:t>
      </w:r>
      <w:r>
        <w:rPr>
          <w:rFonts w:ascii="PT Astra Serif" w:hAnsi="PT Astra Serif"/>
        </w:rPr>
        <w:t xml:space="preserve"> сельсовета Егорьевского района Алтайского края Управление представляет с указанными в запросе детализацией и группировкой показателей:</w:t>
      </w:r>
    </w:p>
    <w:p w14:paraId="5470946F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информацию о принятых на учет бюджетных или денежных </w:t>
      </w:r>
      <w:r>
        <w:rPr>
          <w:rFonts w:ascii="PT Astra Serif" w:hAnsi="PT Astra Serif"/>
        </w:rPr>
        <w:br/>
        <w:t xml:space="preserve">обязательствах, </w:t>
      </w:r>
      <w:hyperlink r:id="rId26" w:history="1">
        <w:r>
          <w:rPr>
            <w:rStyle w:val="ac"/>
            <w:rFonts w:ascii="PT Astra Serif" w:hAnsi="PT Astra Serif"/>
            <w:color w:val="auto"/>
            <w:u w:val="none"/>
          </w:rPr>
          <w:t>реквизиты</w:t>
        </w:r>
      </w:hyperlink>
      <w:r>
        <w:rPr>
          <w:rFonts w:ascii="PT Astra Serif" w:hAnsi="PT Astra Serif"/>
        </w:rPr>
        <w:t xml:space="preserve"> которой установлены приложением 6 к Порядку Минфина России, сформированную по состоянию на соответствующую дату;</w:t>
      </w:r>
    </w:p>
    <w:p w14:paraId="7DFB5A62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информацию об исполнении бюджетных и денежных обязательств, </w:t>
      </w:r>
      <w:hyperlink r:id="rId27" w:history="1">
        <w:r>
          <w:rPr>
            <w:rStyle w:val="ac"/>
            <w:rFonts w:ascii="PT Astra Serif" w:hAnsi="PT Astra Serif"/>
            <w:color w:val="auto"/>
            <w:u w:val="none"/>
          </w:rPr>
          <w:t>реквизиты</w:t>
        </w:r>
      </w:hyperlink>
      <w:r>
        <w:rPr>
          <w:rFonts w:ascii="PT Astra Serif" w:hAnsi="PT Astra Serif"/>
        </w:rPr>
        <w:t xml:space="preserve"> которой установлены приложением 7 к Порядку Минфина России, сформированную на дату, указанную в запросе;</w:t>
      </w:r>
    </w:p>
    <w:p w14:paraId="2EC76FAB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2)</w:t>
      </w:r>
      <w:r>
        <w:rPr>
          <w:rFonts w:ascii="PT Astra Serif" w:hAnsi="PT Astra Serif"/>
          <w:lang w:val="en-US"/>
        </w:rPr>
        <w:t> </w:t>
      </w:r>
      <w:r>
        <w:rPr>
          <w:rFonts w:ascii="PT Astra Serif" w:hAnsi="PT Astra Serif"/>
        </w:rPr>
        <w:t xml:space="preserve">по запросу главного распорядителя средств бюджета поселения Управление представляет с указанными в запросе детализацией </w:t>
      </w:r>
      <w:r>
        <w:rPr>
          <w:rFonts w:ascii="PT Astra Serif" w:hAnsi="PT Astra Serif"/>
        </w:rPr>
        <w:br/>
        <w:t xml:space="preserve">и группировкой показателей Информацию о принятых на учет бюджетных или денежных обязательствах по находящимся в ведении главного </w:t>
      </w:r>
      <w:r>
        <w:rPr>
          <w:rFonts w:ascii="PT Astra Serif" w:hAnsi="PT Astra Serif"/>
        </w:rPr>
        <w:br/>
        <w:t xml:space="preserve">распорядителя средств бюджета поселения получателям средств бюджета поселения, </w:t>
      </w:r>
      <w:hyperlink r:id="rId28" w:history="1">
        <w:r>
          <w:rPr>
            <w:rStyle w:val="ac"/>
            <w:rFonts w:ascii="PT Astra Serif" w:hAnsi="PT Astra Serif"/>
            <w:color w:val="auto"/>
            <w:u w:val="none"/>
          </w:rPr>
          <w:t>реквизиты</w:t>
        </w:r>
      </w:hyperlink>
      <w:r>
        <w:rPr>
          <w:rFonts w:ascii="PT Astra Serif" w:hAnsi="PT Astra Serif"/>
        </w:rPr>
        <w:t xml:space="preserve"> которой установлены приложением 6 к Порядку </w:t>
      </w:r>
      <w:r>
        <w:rPr>
          <w:rFonts w:ascii="PT Astra Serif" w:hAnsi="PT Astra Serif"/>
        </w:rPr>
        <w:br/>
      </w:r>
      <w:r>
        <w:rPr>
          <w:rFonts w:ascii="PT Astra Serif" w:hAnsi="PT Astra Serif"/>
        </w:rPr>
        <w:lastRenderedPageBreak/>
        <w:t>Минфина России, сформированную нарастающим итогом с начала текущего финансового года по состоянию на соответствующую дату;</w:t>
      </w:r>
    </w:p>
    <w:p w14:paraId="3413B595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3)</w:t>
      </w:r>
      <w:r>
        <w:rPr>
          <w:rFonts w:ascii="PT Astra Serif" w:hAnsi="PT Astra Serif"/>
          <w:lang w:val="en-US"/>
        </w:rPr>
        <w:t> </w:t>
      </w:r>
      <w:r>
        <w:rPr>
          <w:rFonts w:ascii="PT Astra Serif" w:hAnsi="PT Astra Serif"/>
        </w:rPr>
        <w:t xml:space="preserve">по запросу получателя средств бюджета поселения Управление </w:t>
      </w:r>
      <w:r>
        <w:rPr>
          <w:rFonts w:ascii="PT Astra Serif" w:hAnsi="PT Astra Serif"/>
        </w:rPr>
        <w:br/>
        <w:t xml:space="preserve">предоставляет Справку об исполнении принятых на учет бюджетных </w:t>
      </w:r>
      <w:r>
        <w:rPr>
          <w:rFonts w:ascii="PT Astra Serif" w:hAnsi="PT Astra Serif"/>
        </w:rPr>
        <w:br/>
        <w:t xml:space="preserve">или денежных обязательств, </w:t>
      </w:r>
      <w:hyperlink r:id="rId29" w:history="1">
        <w:r>
          <w:rPr>
            <w:rStyle w:val="ac"/>
            <w:rFonts w:ascii="PT Astra Serif" w:hAnsi="PT Astra Serif"/>
            <w:color w:val="auto"/>
            <w:u w:val="none"/>
          </w:rPr>
          <w:t>реквизиты</w:t>
        </w:r>
      </w:hyperlink>
      <w:r>
        <w:rPr>
          <w:rFonts w:ascii="PT Astra Serif" w:hAnsi="PT Astra Serif"/>
        </w:rPr>
        <w:t xml:space="preserve"> которой установлены приложением 5 к Порядку Минфина России, сформированную по состоянию на 1-е число каждого месяца и по состоянию на дату, указанную в запросе получателя средств бюджета поселения, нарастающим итогом с 1 января текущего </w:t>
      </w:r>
      <w:r>
        <w:rPr>
          <w:rFonts w:ascii="PT Astra Serif" w:hAnsi="PT Astra Serif"/>
        </w:rPr>
        <w:br/>
        <w:t xml:space="preserve">финансового года и содержит информацию об исполнении бюджетных </w:t>
      </w:r>
      <w:r>
        <w:rPr>
          <w:rFonts w:ascii="PT Astra Serif" w:hAnsi="PT Astra Serif"/>
        </w:rPr>
        <w:br/>
        <w:t xml:space="preserve">или денежных обязательств, поставленных на учет в Управлении </w:t>
      </w:r>
      <w:r>
        <w:rPr>
          <w:rFonts w:ascii="PT Astra Serif" w:hAnsi="PT Astra Serif"/>
        </w:rPr>
        <w:br/>
        <w:t xml:space="preserve">на основании Сведений о бюджетном обязательстве или Сведений </w:t>
      </w:r>
      <w:r>
        <w:rPr>
          <w:rFonts w:ascii="PT Astra Serif" w:hAnsi="PT Astra Serif"/>
        </w:rPr>
        <w:br/>
        <w:t>о денежном обязательстве;</w:t>
      </w:r>
    </w:p>
    <w:p w14:paraId="7329F363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4)</w:t>
      </w:r>
      <w:r>
        <w:rPr>
          <w:rFonts w:ascii="PT Astra Serif" w:hAnsi="PT Astra Serif"/>
          <w:lang w:val="en-US"/>
        </w:rPr>
        <w:t> </w:t>
      </w:r>
      <w:r>
        <w:rPr>
          <w:rFonts w:ascii="PT Astra Serif" w:hAnsi="PT Astra Serif"/>
        </w:rPr>
        <w:t xml:space="preserve">по запросу получателя средств бюджета поселения Управление </w:t>
      </w:r>
      <w:r>
        <w:rPr>
          <w:rFonts w:ascii="PT Astra Serif" w:hAnsi="PT Astra Serif"/>
        </w:rPr>
        <w:br/>
        <w:t xml:space="preserve">по месту обслуживания получателя средств бюджета поселения формирует Справку о неисполненных в отчетном финансовом году бюджетных </w:t>
      </w:r>
      <w:r>
        <w:rPr>
          <w:rFonts w:ascii="PT Astra Serif" w:hAnsi="PT Astra Serif"/>
        </w:rPr>
        <w:br/>
        <w:t xml:space="preserve">обязательствах, </w:t>
      </w:r>
      <w:hyperlink r:id="rId30" w:history="1">
        <w:r>
          <w:rPr>
            <w:rStyle w:val="ac"/>
            <w:rFonts w:ascii="PT Astra Serif" w:hAnsi="PT Astra Serif"/>
            <w:color w:val="auto"/>
            <w:u w:val="none"/>
          </w:rPr>
          <w:t>реквизиты</w:t>
        </w:r>
      </w:hyperlink>
      <w:r>
        <w:rPr>
          <w:rFonts w:ascii="PT Astra Serif" w:hAnsi="PT Astra Serif"/>
        </w:rPr>
        <w:t xml:space="preserve"> которой установлены приложением 9 к Порядку Минфина России.</w:t>
      </w:r>
    </w:p>
    <w:p w14:paraId="2B6B0A23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Справка о неисполненных в отчетном финансовом году бюджетных обязательствах формируется по состоянию на 1 января текущего </w:t>
      </w:r>
      <w:r>
        <w:rPr>
          <w:rFonts w:ascii="PT Astra Serif" w:hAnsi="PT Astra Serif"/>
        </w:rPr>
        <w:br/>
        <w:t xml:space="preserve">финансового года в разрезе кодов бюджетной классификации и содержит информацию о неисполненных бюджетных обязательствах, возникших </w:t>
      </w:r>
      <w:r>
        <w:rPr>
          <w:rFonts w:ascii="PT Astra Serif" w:hAnsi="PT Astra Serif"/>
        </w:rPr>
        <w:br/>
        <w:t xml:space="preserve">из документов-оснований, поставленных на учет в Управлении на основании Сведений о бюджетных обязательствах, и подлежавших в соответствии </w:t>
      </w:r>
      <w:r>
        <w:rPr>
          <w:rFonts w:ascii="PT Astra Serif" w:hAnsi="PT Astra Serif"/>
        </w:rPr>
        <w:br/>
        <w:t xml:space="preserve">с условиями указанных договоров-оснований оплате в отчетном финансовом году, а также о неиспользованных на начало очередного финансового года остатках лимитов бюджетных обязательств на исполнение указанных </w:t>
      </w:r>
      <w:r>
        <w:rPr>
          <w:rFonts w:ascii="PT Astra Serif" w:hAnsi="PT Astra Serif"/>
        </w:rPr>
        <w:br/>
        <w:t>договоров-оснований.</w:t>
      </w:r>
    </w:p>
    <w:p w14:paraId="4470AD37" w14:textId="77777777" w:rsidR="00540A84" w:rsidRDefault="00540A84" w:rsidP="00540A84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По запросу главного распорядителя средств бюджета поселения</w:t>
      </w:r>
      <w:r>
        <w:rPr>
          <w:rFonts w:ascii="PT Astra Serif" w:hAnsi="PT Astra Serif"/>
        </w:rPr>
        <w:br/>
        <w:t xml:space="preserve">Управление формирует сводную Справку о неисполненных в отчетном </w:t>
      </w:r>
      <w:r>
        <w:rPr>
          <w:rFonts w:ascii="PT Astra Serif" w:hAnsi="PT Astra Serif"/>
        </w:rPr>
        <w:br/>
        <w:t>финансовом году бюджетных обязательствах получателей средств бюджета поселения, находящихся в ведении главного распорядителя средств бюджета поселения.</w:t>
      </w:r>
    </w:p>
    <w:p w14:paraId="31B20247" w14:textId="77777777" w:rsidR="00540A84" w:rsidRDefault="00540A84" w:rsidP="00540A84">
      <w:pPr>
        <w:pStyle w:val="ConsPlusNormal"/>
        <w:spacing w:line="240" w:lineRule="exact"/>
        <w:ind w:left="5670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br w:type="page"/>
      </w:r>
      <w:r>
        <w:rPr>
          <w:rFonts w:ascii="PT Astra Serif" w:hAnsi="PT Astra Serif"/>
        </w:rPr>
        <w:lastRenderedPageBreak/>
        <w:t>Приложение 1</w:t>
      </w:r>
    </w:p>
    <w:p w14:paraId="150E3BD5" w14:textId="77777777" w:rsidR="00540A84" w:rsidRDefault="00540A84" w:rsidP="00540A84">
      <w:pPr>
        <w:pStyle w:val="ConsPlusNormal"/>
        <w:spacing w:line="240" w:lineRule="exact"/>
        <w:ind w:left="5670"/>
        <w:rPr>
          <w:rFonts w:ascii="PT Astra Serif" w:hAnsi="PT Astra Serif"/>
        </w:rPr>
      </w:pPr>
      <w:r>
        <w:rPr>
          <w:rFonts w:ascii="PT Astra Serif" w:hAnsi="PT Astra Serif"/>
        </w:rPr>
        <w:t xml:space="preserve">к Порядку учета бюджетных </w:t>
      </w:r>
      <w:r>
        <w:rPr>
          <w:rFonts w:ascii="PT Astra Serif" w:hAnsi="PT Astra Serif"/>
        </w:rPr>
        <w:br/>
        <w:t xml:space="preserve">и денежных обязательств </w:t>
      </w:r>
      <w:r>
        <w:rPr>
          <w:rFonts w:ascii="PT Astra Serif" w:hAnsi="PT Astra Serif"/>
        </w:rPr>
        <w:br/>
        <w:t>получателей средств бюджета поселения</w:t>
      </w:r>
    </w:p>
    <w:p w14:paraId="5E1A0C48" w14:textId="77777777" w:rsidR="00540A84" w:rsidRDefault="00540A84" w:rsidP="00540A84">
      <w:pPr>
        <w:pStyle w:val="ConsPlusNormal"/>
        <w:jc w:val="both"/>
        <w:rPr>
          <w:rFonts w:ascii="PT Astra Serif" w:hAnsi="PT Astra Serif"/>
        </w:rPr>
      </w:pPr>
    </w:p>
    <w:p w14:paraId="2855FEF3" w14:textId="77777777" w:rsidR="00540A84" w:rsidRDefault="00540A84" w:rsidP="00540A84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  <w:bookmarkStart w:id="14" w:name="P159"/>
      <w:bookmarkEnd w:id="14"/>
      <w:r>
        <w:rPr>
          <w:rFonts w:ascii="PT Astra Serif" w:hAnsi="PT Astra Serif"/>
          <w:b w:val="0"/>
          <w:sz w:val="28"/>
          <w:szCs w:val="28"/>
        </w:rPr>
        <w:t>РЕКВИЗИТЫ</w:t>
      </w:r>
    </w:p>
    <w:p w14:paraId="06226D1F" w14:textId="77777777" w:rsidR="00540A84" w:rsidRDefault="00540A84" w:rsidP="00540A84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Сведения о бюджетном обязательстве</w:t>
      </w:r>
    </w:p>
    <w:p w14:paraId="71C1049E" w14:textId="77777777" w:rsidR="00540A84" w:rsidRDefault="00540A84" w:rsidP="00540A84">
      <w:pPr>
        <w:pStyle w:val="ConsPlusNormal"/>
        <w:jc w:val="both"/>
        <w:rPr>
          <w:rFonts w:ascii="PT Astra Serif" w:hAnsi="PT Astra Serif"/>
        </w:rPr>
      </w:pPr>
    </w:p>
    <w:p w14:paraId="14DB10BF" w14:textId="77777777" w:rsidR="00540A84" w:rsidRDefault="00540A84" w:rsidP="00540A84">
      <w:pPr>
        <w:pStyle w:val="ConsPlusNormal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Единица измерения: руб.</w:t>
      </w:r>
    </w:p>
    <w:p w14:paraId="331E1FDE" w14:textId="77777777" w:rsidR="00540A84" w:rsidRDefault="00540A84" w:rsidP="00540A84">
      <w:pPr>
        <w:pStyle w:val="ConsPlusNormal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(с точностью до второго десятичного знака)</w:t>
      </w:r>
    </w:p>
    <w:p w14:paraId="25B94F22" w14:textId="77777777" w:rsidR="00540A84" w:rsidRDefault="00540A84" w:rsidP="00540A84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tbl>
      <w:tblPr>
        <w:tblW w:w="936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30"/>
        <w:gridCol w:w="5530"/>
      </w:tblGrid>
      <w:tr w:rsidR="00540A84" w14:paraId="74F4095C" w14:textId="77777777" w:rsidTr="00540A84">
        <w:trPr>
          <w:cantSplit/>
          <w:trHeight w:val="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D89C4" w14:textId="77777777" w:rsidR="00540A84" w:rsidRDefault="00540A8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Наименование реквизита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B09CE" w14:textId="77777777" w:rsidR="00540A84" w:rsidRDefault="00540A8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Правила формирования, заполнения реквизита</w:t>
            </w:r>
          </w:p>
        </w:tc>
      </w:tr>
      <w:tr w:rsidR="00540A84" w14:paraId="5F81815F" w14:textId="77777777" w:rsidTr="00540A8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8136B" w14:textId="77777777" w:rsidR="00540A84" w:rsidRDefault="00540A8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DD999" w14:textId="77777777" w:rsidR="00540A84" w:rsidRDefault="00540A8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2</w:t>
            </w:r>
          </w:p>
        </w:tc>
      </w:tr>
      <w:tr w:rsidR="00540A84" w14:paraId="49C4C2A9" w14:textId="77777777" w:rsidTr="00540A84">
        <w:trPr>
          <w:cantSplit/>
          <w:trHeight w:val="14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CFB99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 xml:space="preserve">1. Номер сведений о бюджетном обязательстве получателя средств </w:t>
            </w:r>
            <w:r>
              <w:rPr>
                <w:rFonts w:ascii="PT Astra Serif" w:hAnsi="PT Astra Serif"/>
                <w:sz w:val="24"/>
                <w:szCs w:val="24"/>
              </w:rPr>
              <w:t>бюджета поселения</w:t>
            </w:r>
            <w:r>
              <w:rPr>
                <w:rFonts w:ascii="PT Astra Serif" w:hAnsi="PT Astra Serif" w:cs="Calibri"/>
                <w:sz w:val="24"/>
                <w:szCs w:val="24"/>
              </w:rPr>
              <w:t xml:space="preserve"> (далее – соответственно Сведения о бюджетном обязательстве, бюджетное обязательство)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C724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Указывается порядковый номер Сведений о бюджетном обязательстве.</w:t>
            </w:r>
          </w:p>
          <w:p w14:paraId="4C509083" w14:textId="77777777" w:rsidR="00540A84" w:rsidRDefault="00540A8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PT Astra Serif"/>
                <w:iCs/>
                <w:sz w:val="24"/>
                <w:szCs w:val="24"/>
              </w:rPr>
              <w:t>При представлении Сведений о бюджетном обязательстве в форме электронного документа в ЕИС номер Сведений о бюджетном обязательстве присваивается автоматически в ЕИС.</w:t>
            </w:r>
          </w:p>
        </w:tc>
      </w:tr>
      <w:tr w:rsidR="00540A84" w14:paraId="49F87DC9" w14:textId="77777777" w:rsidTr="00540A84">
        <w:trPr>
          <w:cantSplit/>
          <w:trHeight w:val="28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BBC4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2. Учетный номер бюджетного обязательства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C1709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Указывается при внесении изменений в поставленное на учет бюджетное обязательство.</w:t>
            </w:r>
          </w:p>
          <w:p w14:paraId="57BC7D06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Указывается учетный номер бюджетного обязательства, в которое вносятся изменения, присвоенный ему при постановке на учет.</w:t>
            </w:r>
          </w:p>
          <w:p w14:paraId="75153754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 xml:space="preserve">При представлении Сведений о бюджетном обязательстве в форме электронного документа </w:t>
            </w:r>
            <w:r>
              <w:rPr>
                <w:rFonts w:ascii="PT Astra Serif" w:hAnsi="PT Astra Serif" w:cs="PT Astra Serif"/>
                <w:iCs/>
                <w:sz w:val="24"/>
                <w:szCs w:val="24"/>
              </w:rPr>
              <w:t xml:space="preserve">в ЕИС </w:t>
            </w:r>
            <w:r>
              <w:rPr>
                <w:rFonts w:ascii="PT Astra Serif" w:hAnsi="PT Astra Serif" w:cs="Calibri"/>
                <w:sz w:val="24"/>
                <w:szCs w:val="24"/>
              </w:rPr>
              <w:t>учетный номер бюджетного обязательства заполняется путем выбора соответствующего значения из полного перечня учетных номеров бюджетных обязательств.</w:t>
            </w:r>
          </w:p>
        </w:tc>
      </w:tr>
      <w:tr w:rsidR="00540A84" w14:paraId="7A10D5F7" w14:textId="77777777" w:rsidTr="00540A8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E73FD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3. Дата формирования Сведений о бюджетном обязательстве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4A74C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 xml:space="preserve">Указывается дата подписания Сведений о бюджетном обязательстве получателем средств </w:t>
            </w:r>
            <w:r>
              <w:rPr>
                <w:rFonts w:ascii="PT Astra Serif" w:hAnsi="PT Astra Serif"/>
                <w:sz w:val="24"/>
                <w:szCs w:val="24"/>
              </w:rPr>
              <w:t>бюджета поселения</w:t>
            </w:r>
            <w:r>
              <w:rPr>
                <w:rFonts w:ascii="PT Astra Serif" w:hAnsi="PT Astra Serif" w:cs="Calibri"/>
                <w:sz w:val="24"/>
                <w:szCs w:val="24"/>
              </w:rPr>
              <w:t>.</w:t>
            </w:r>
          </w:p>
          <w:p w14:paraId="3582E826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 xml:space="preserve">При формировании Сведений о бюджетном обязательстве в форме электронного документа </w:t>
            </w:r>
            <w:r>
              <w:rPr>
                <w:rFonts w:ascii="PT Astra Serif" w:hAnsi="PT Astra Serif" w:cs="PT Astra Serif"/>
                <w:iCs/>
                <w:sz w:val="24"/>
                <w:szCs w:val="24"/>
              </w:rPr>
              <w:t xml:space="preserve">в ЕИС </w:t>
            </w:r>
            <w:r>
              <w:rPr>
                <w:rFonts w:ascii="PT Astra Serif" w:hAnsi="PT Astra Serif" w:cs="Calibri"/>
                <w:sz w:val="24"/>
                <w:szCs w:val="24"/>
              </w:rPr>
              <w:t>дата Сведений о бюджетном обязательстве формируется автоматически после подписания документа электронной подписью.</w:t>
            </w:r>
          </w:p>
        </w:tc>
      </w:tr>
      <w:tr w:rsidR="00540A84" w14:paraId="2F77E4F4" w14:textId="77777777" w:rsidTr="00540A8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D4E9A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lastRenderedPageBreak/>
              <w:t>4. Тип бюджетного обязательства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D5D1D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Указывается код типа бюджетного обязательства, исходя из следующего:</w:t>
            </w:r>
          </w:p>
          <w:p w14:paraId="7119DC0D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1 - закупка, если бюджетное обязательство связано с закупкой товаров, работ, услуг в текущем финансовом году;</w:t>
            </w:r>
          </w:p>
          <w:p w14:paraId="081BD99C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2 - прочее, если бюджетное обязательство не связано с закупкой товаров, работ, услуг или если бюджетное обязательство возникло в связи с закупкой товаров, работ, услуг прошлых лет.</w:t>
            </w:r>
          </w:p>
        </w:tc>
      </w:tr>
      <w:tr w:rsidR="00540A84" w14:paraId="2B4AEDFD" w14:textId="77777777" w:rsidTr="00540A8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72FB9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5. Информация о получателе бюджетных средств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7FD5" w14:textId="77777777" w:rsidR="00540A84" w:rsidRDefault="00540A84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4"/>
                <w:szCs w:val="24"/>
              </w:rPr>
            </w:pPr>
          </w:p>
        </w:tc>
      </w:tr>
      <w:tr w:rsidR="00540A84" w14:paraId="7D50F391" w14:textId="77777777" w:rsidTr="00540A8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8D40E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5.1. Получатель бюджетных средств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C126D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 xml:space="preserve">Указывается наименование получателя средств </w:t>
            </w:r>
            <w:r>
              <w:rPr>
                <w:rFonts w:ascii="PT Astra Serif" w:hAnsi="PT Astra Serif"/>
                <w:sz w:val="24"/>
                <w:szCs w:val="24"/>
              </w:rPr>
              <w:t>бюджета поселения</w:t>
            </w:r>
            <w:r>
              <w:rPr>
                <w:rFonts w:ascii="PT Astra Serif" w:hAnsi="PT Astra Serif" w:cs="Calibri"/>
                <w:sz w:val="24"/>
                <w:szCs w:val="24"/>
              </w:rPr>
              <w:t>, соответствующее реестровой записи реестра участников бюджетного процесса (далее – Сводный реестр).</w:t>
            </w:r>
          </w:p>
          <w:p w14:paraId="382BA475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 xml:space="preserve">При представлении Сведений о бюджетном обязательстве в форме электронного документа </w:t>
            </w:r>
            <w:r>
              <w:rPr>
                <w:rFonts w:ascii="PT Astra Serif" w:hAnsi="PT Astra Serif" w:cs="PT Astra Serif"/>
                <w:iCs/>
                <w:sz w:val="24"/>
                <w:szCs w:val="24"/>
              </w:rPr>
              <w:t xml:space="preserve">в ЕИС </w:t>
            </w:r>
            <w:r>
              <w:rPr>
                <w:rFonts w:ascii="PT Astra Serif" w:hAnsi="PT Astra Serif" w:cs="Calibri"/>
                <w:sz w:val="24"/>
                <w:szCs w:val="24"/>
              </w:rPr>
              <w:t xml:space="preserve">заполняется автоматически после авторизации и идентификации получателя средств </w:t>
            </w:r>
            <w:r>
              <w:rPr>
                <w:rFonts w:ascii="PT Astra Serif" w:hAnsi="PT Astra Serif"/>
                <w:sz w:val="24"/>
                <w:szCs w:val="24"/>
              </w:rPr>
              <w:t>бюджета поселения</w:t>
            </w:r>
            <w:r>
              <w:rPr>
                <w:rFonts w:ascii="PT Astra Serif" w:hAnsi="PT Astra Serif" w:cs="Calibri"/>
                <w:sz w:val="24"/>
                <w:szCs w:val="24"/>
              </w:rPr>
              <w:t xml:space="preserve"> в ЕИС.</w:t>
            </w:r>
          </w:p>
        </w:tc>
      </w:tr>
      <w:tr w:rsidR="00540A84" w14:paraId="32921DC8" w14:textId="77777777" w:rsidTr="00540A8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D046D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5.2. Наименование бюджета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FA217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 xml:space="preserve">Указывается наименование бюджета </w:t>
            </w:r>
            <w:r>
              <w:rPr>
                <w:rFonts w:ascii="PT Astra Serif" w:hAnsi="PT Astra Serif"/>
              </w:rPr>
              <w:t>–</w:t>
            </w:r>
            <w:r>
              <w:rPr>
                <w:rFonts w:ascii="PT Astra Serif" w:hAnsi="PT Astra Serif" w:cs="Calibri"/>
                <w:sz w:val="24"/>
                <w:szCs w:val="24"/>
              </w:rPr>
              <w:t xml:space="preserve"> «</w:t>
            </w:r>
            <w:r>
              <w:rPr>
                <w:rFonts w:ascii="PT Astra Serif" w:hAnsi="PT Astra Serif"/>
                <w:sz w:val="24"/>
                <w:szCs w:val="24"/>
              </w:rPr>
              <w:t>бюджета поселения</w:t>
            </w:r>
            <w:r>
              <w:rPr>
                <w:rFonts w:ascii="PT Astra Serif" w:hAnsi="PT Astra Serif" w:cs="Calibri"/>
                <w:sz w:val="24"/>
                <w:szCs w:val="24"/>
              </w:rPr>
              <w:t>».</w:t>
            </w:r>
          </w:p>
          <w:p w14:paraId="39BA13B0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При представлении Сведений о бюджетном обязательстве в форме электронного документа</w:t>
            </w:r>
            <w:r>
              <w:rPr>
                <w:rFonts w:ascii="PT Astra Serif" w:hAnsi="PT Astra Serif" w:cs="PT Astra Serif"/>
                <w:iCs/>
                <w:sz w:val="24"/>
                <w:szCs w:val="24"/>
              </w:rPr>
              <w:t xml:space="preserve"> в ЕИС </w:t>
            </w:r>
            <w:r>
              <w:rPr>
                <w:rFonts w:ascii="PT Astra Serif" w:hAnsi="PT Astra Serif" w:cs="Calibri"/>
                <w:sz w:val="24"/>
                <w:szCs w:val="24"/>
              </w:rPr>
              <w:t>заполняется автоматически.</w:t>
            </w:r>
          </w:p>
        </w:tc>
      </w:tr>
      <w:tr w:rsidR="00540A84" w14:paraId="50BBCF60" w14:textId="77777777" w:rsidTr="00540A8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D4924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 xml:space="preserve">5.3. Код </w:t>
            </w:r>
            <w:hyperlink r:id="rId31" w:history="1">
              <w:r>
                <w:rPr>
                  <w:rStyle w:val="ac"/>
                  <w:rFonts w:ascii="PT Astra Serif" w:hAnsi="PT Astra Serif" w:cs="Calibri"/>
                  <w:color w:val="auto"/>
                  <w:sz w:val="24"/>
                  <w:szCs w:val="24"/>
                  <w:u w:val="none"/>
                </w:rPr>
                <w:t>ОКТМО</w:t>
              </w:r>
            </w:hyperlink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BA87F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 xml:space="preserve">Указывается код по Общероссийскому </w:t>
            </w:r>
            <w:hyperlink r:id="rId32" w:history="1">
              <w:r>
                <w:rPr>
                  <w:rStyle w:val="ac"/>
                  <w:rFonts w:ascii="PT Astra Serif" w:hAnsi="PT Astra Serif" w:cs="Calibri"/>
                  <w:color w:val="auto"/>
                  <w:sz w:val="24"/>
                  <w:szCs w:val="24"/>
                  <w:u w:val="none"/>
                </w:rPr>
                <w:t>классификатору</w:t>
              </w:r>
            </w:hyperlink>
            <w:r>
              <w:rPr>
                <w:rFonts w:ascii="PT Astra Serif" w:hAnsi="PT Astra Serif" w:cs="Calibri"/>
                <w:sz w:val="24"/>
                <w:szCs w:val="24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540A84" w14:paraId="201741E2" w14:textId="77777777" w:rsidTr="00540A84">
        <w:trPr>
          <w:cantSplit/>
          <w:trHeight w:val="126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F7B67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5.4. Финансовый орган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DFCF9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 xml:space="preserve">Указывается финансовый орган </w:t>
            </w:r>
            <w:r>
              <w:rPr>
                <w:rFonts w:ascii="PT Astra Serif" w:hAnsi="PT Astra Serif"/>
              </w:rPr>
              <w:t>–</w:t>
            </w:r>
            <w:r>
              <w:rPr>
                <w:rFonts w:ascii="PT Astra Serif" w:hAnsi="PT Astra Serif" w:cs="Calibri"/>
                <w:sz w:val="24"/>
                <w:szCs w:val="24"/>
              </w:rPr>
              <w:t xml:space="preserve"> «администрация </w:t>
            </w:r>
            <w:r w:rsidR="00452864">
              <w:rPr>
                <w:rFonts w:ascii="PT Astra Serif" w:hAnsi="PT Astra Serif" w:cs="Calibri"/>
                <w:sz w:val="24"/>
                <w:szCs w:val="24"/>
              </w:rPr>
              <w:t>Первомайского</w:t>
            </w:r>
            <w:r>
              <w:rPr>
                <w:rFonts w:ascii="PT Astra Serif" w:hAnsi="PT Astra Serif" w:cs="Calibri"/>
                <w:sz w:val="24"/>
                <w:szCs w:val="24"/>
              </w:rPr>
              <w:t xml:space="preserve"> сельсовета Егорьевского района Алтайского края».</w:t>
            </w:r>
          </w:p>
          <w:p w14:paraId="36DEE580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 xml:space="preserve">При представлении Сведений о бюджетном обязательстве в форме электронного документа </w:t>
            </w:r>
            <w:r>
              <w:rPr>
                <w:rFonts w:ascii="PT Astra Serif" w:hAnsi="PT Astra Serif" w:cs="PT Astra Serif"/>
                <w:iCs/>
                <w:sz w:val="24"/>
                <w:szCs w:val="24"/>
              </w:rPr>
              <w:t xml:space="preserve">в ЕИС </w:t>
            </w:r>
            <w:r>
              <w:rPr>
                <w:rFonts w:ascii="PT Astra Serif" w:hAnsi="PT Astra Serif" w:cs="Calibri"/>
                <w:sz w:val="24"/>
                <w:szCs w:val="24"/>
              </w:rPr>
              <w:t>заполняется автоматически.</w:t>
            </w:r>
          </w:p>
        </w:tc>
      </w:tr>
      <w:tr w:rsidR="00540A84" w14:paraId="6A1E096A" w14:textId="77777777" w:rsidTr="00540A8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4189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lastRenderedPageBreak/>
              <w:t>5.5. Код по ОКПО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9F4B8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540A84" w14:paraId="1A1EE35A" w14:textId="77777777" w:rsidTr="00540A8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C07CB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5.6. Код получателя бюджетных средств по Сводному реестру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3B9E1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 xml:space="preserve">Указывается уникальный код организации по Сводному реестру (далее – код по Сводному реестру) получателя средств </w:t>
            </w:r>
            <w:r>
              <w:rPr>
                <w:rFonts w:ascii="PT Astra Serif" w:hAnsi="PT Astra Serif"/>
                <w:sz w:val="24"/>
                <w:szCs w:val="24"/>
              </w:rPr>
              <w:t>бюджета поселения</w:t>
            </w:r>
            <w:r>
              <w:rPr>
                <w:rFonts w:ascii="PT Astra Serif" w:hAnsi="PT Astra Serif" w:cs="Calibri"/>
                <w:sz w:val="24"/>
                <w:szCs w:val="24"/>
              </w:rPr>
              <w:t xml:space="preserve"> в соответствии со Сводным реестром.</w:t>
            </w:r>
          </w:p>
        </w:tc>
      </w:tr>
      <w:tr w:rsidR="00540A84" w14:paraId="60A5743E" w14:textId="77777777" w:rsidTr="00540A8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BBDA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5.7. Наименование главного распорядителя бюджетных средств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770F7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 xml:space="preserve">Указывается наименование главного распорядителя средств </w:t>
            </w:r>
            <w:r>
              <w:rPr>
                <w:rFonts w:ascii="PT Astra Serif" w:hAnsi="PT Astra Serif"/>
                <w:sz w:val="24"/>
                <w:szCs w:val="24"/>
              </w:rPr>
              <w:t>бюджета поселения</w:t>
            </w:r>
            <w:r>
              <w:rPr>
                <w:rFonts w:ascii="PT Astra Serif" w:hAnsi="PT Astra Serif" w:cs="Calibri"/>
                <w:sz w:val="24"/>
                <w:szCs w:val="24"/>
              </w:rPr>
              <w:t xml:space="preserve"> в соответствии со Сводным реестром.</w:t>
            </w:r>
          </w:p>
        </w:tc>
      </w:tr>
      <w:tr w:rsidR="00540A84" w14:paraId="3C972AEB" w14:textId="77777777" w:rsidTr="00540A8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9576C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5.8. Глава по БК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BAF76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 xml:space="preserve">Указывается код главы главного распорядителя средств </w:t>
            </w:r>
            <w:r>
              <w:rPr>
                <w:rFonts w:ascii="PT Astra Serif" w:hAnsi="PT Astra Serif"/>
                <w:sz w:val="24"/>
                <w:szCs w:val="24"/>
              </w:rPr>
              <w:t>бюджета поселения</w:t>
            </w:r>
            <w:r>
              <w:rPr>
                <w:rFonts w:ascii="PT Astra Serif" w:hAnsi="PT Astra Serif" w:cs="Calibri"/>
                <w:sz w:val="24"/>
                <w:szCs w:val="24"/>
              </w:rPr>
              <w:t xml:space="preserve"> по бюджетной классификации Российской Федерации.</w:t>
            </w:r>
          </w:p>
        </w:tc>
      </w:tr>
      <w:tr w:rsidR="00540A84" w14:paraId="0278C74D" w14:textId="77777777" w:rsidTr="00540A8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6462D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5.9. Наименование органа Федерального казначейства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EE6CB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 xml:space="preserve">Указывается наименование территориального органа Федерального казначейства </w:t>
            </w:r>
            <w:r>
              <w:rPr>
                <w:rFonts w:ascii="PT Astra Serif" w:hAnsi="PT Astra Serif"/>
              </w:rPr>
              <w:t>–</w:t>
            </w:r>
            <w:r>
              <w:rPr>
                <w:rFonts w:ascii="PT Astra Serif" w:hAnsi="PT Astra Serif" w:cs="Calibri"/>
                <w:sz w:val="24"/>
                <w:szCs w:val="24"/>
              </w:rPr>
              <w:t xml:space="preserve"> «Управление Федерального казначейства по Алтайскому краю».</w:t>
            </w:r>
          </w:p>
        </w:tc>
      </w:tr>
      <w:tr w:rsidR="00540A84" w14:paraId="17954348" w14:textId="77777777" w:rsidTr="00540A8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2885F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 xml:space="preserve">5.10. Код органа Федерального казначейства (далее </w:t>
            </w:r>
            <w:r>
              <w:rPr>
                <w:rFonts w:ascii="PT Astra Serif" w:hAnsi="PT Astra Serif"/>
              </w:rPr>
              <w:t>–</w:t>
            </w:r>
            <w:r>
              <w:rPr>
                <w:rFonts w:ascii="PT Astra Serif" w:hAnsi="PT Astra Serif" w:cs="Calibri"/>
                <w:sz w:val="24"/>
                <w:szCs w:val="24"/>
              </w:rPr>
              <w:t xml:space="preserve"> КОФК)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69595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Указывается код Управления, в котором открыт лицевой счет получателя бюджетных средств.</w:t>
            </w:r>
          </w:p>
        </w:tc>
      </w:tr>
      <w:tr w:rsidR="00540A84" w14:paraId="25B0A6D0" w14:textId="77777777" w:rsidTr="00540A8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2E5F1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5.11. Номер лицевого счета получателя бюджетных средств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C1EA7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Указывается номер соответствующего лицевого счета получателя бюджетных средств.</w:t>
            </w:r>
          </w:p>
        </w:tc>
      </w:tr>
      <w:tr w:rsidR="00540A84" w14:paraId="6FC4265E" w14:textId="77777777" w:rsidTr="00540A84">
        <w:trPr>
          <w:cantSplit/>
          <w:trHeight w:val="99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C519B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 xml:space="preserve">6. Реквизиты документа, являющегося основанием для принятия на учет бюджетного обязательства (далее </w:t>
            </w:r>
            <w:r>
              <w:rPr>
                <w:rFonts w:ascii="PT Astra Serif" w:hAnsi="PT Astra Serif"/>
              </w:rPr>
              <w:t>–</w:t>
            </w:r>
            <w:r>
              <w:rPr>
                <w:rFonts w:ascii="PT Astra Serif" w:hAnsi="PT Astra Serif" w:cs="Calibri"/>
                <w:sz w:val="24"/>
                <w:szCs w:val="24"/>
              </w:rPr>
              <w:t xml:space="preserve"> документ-основание)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6B31" w14:textId="77777777" w:rsidR="00540A84" w:rsidRDefault="00540A84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4"/>
                <w:szCs w:val="24"/>
              </w:rPr>
            </w:pPr>
          </w:p>
        </w:tc>
      </w:tr>
      <w:tr w:rsidR="00540A84" w14:paraId="55A0899B" w14:textId="77777777" w:rsidTr="00540A8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0CFBF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bookmarkStart w:id="15" w:name="P206"/>
            <w:bookmarkEnd w:id="15"/>
            <w:r>
              <w:rPr>
                <w:rFonts w:ascii="PT Astra Serif" w:hAnsi="PT Astra Serif" w:cs="Calibri"/>
                <w:sz w:val="24"/>
                <w:szCs w:val="24"/>
              </w:rPr>
              <w:t>6.1. Вид документа-основания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EA5EE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Указывается один из следующих видов документов: «контракт», «договор», «соглашение», «нормативный правовой акт», «исполнительный документ», «решение налогового органа», «извещение об осуществлении закупки», «приглашение принять участие в определении поставщика (подрядчика, исполнителя)», «проект контракта», «иное основание».</w:t>
            </w:r>
          </w:p>
        </w:tc>
      </w:tr>
      <w:tr w:rsidR="00540A84" w14:paraId="2633950E" w14:textId="77777777" w:rsidTr="00540A8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BD99A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6.2. Наименование нормативного правового акта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797B3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 xml:space="preserve">При заполнении в </w:t>
            </w:r>
            <w:hyperlink r:id="rId33" w:anchor="P206" w:history="1">
              <w:r>
                <w:rPr>
                  <w:rStyle w:val="ac"/>
                  <w:rFonts w:ascii="PT Astra Serif" w:hAnsi="PT Astra Serif" w:cs="Calibri"/>
                  <w:color w:val="auto"/>
                  <w:sz w:val="24"/>
                  <w:szCs w:val="24"/>
                  <w:u w:val="none"/>
                </w:rPr>
                <w:t>пункте 6.1</w:t>
              </w:r>
            </w:hyperlink>
            <w:r>
              <w:rPr>
                <w:rFonts w:ascii="PT Astra Serif" w:hAnsi="PT Astra Serif" w:cs="Calibri"/>
                <w:sz w:val="24"/>
                <w:szCs w:val="24"/>
              </w:rPr>
              <w:t xml:space="preserve"> настоящих Правил значения «нормативный правовой акт» указывается наименование нормативного правового акта.</w:t>
            </w:r>
          </w:p>
        </w:tc>
      </w:tr>
      <w:tr w:rsidR="00540A84" w14:paraId="7FC5769F" w14:textId="77777777" w:rsidTr="00540A8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A0A90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lastRenderedPageBreak/>
              <w:t>6.3. Номер документа-основания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3ECEF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Указывается номер документа-основания (при наличии).</w:t>
            </w:r>
          </w:p>
        </w:tc>
      </w:tr>
      <w:tr w:rsidR="00540A84" w14:paraId="61DCA7FB" w14:textId="77777777" w:rsidTr="00540A8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49DE2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6.4. Дата документа-основания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9C524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Указывается дата заключения (принятия) документа-основания, дата выдачи исполнительного документа, решения налогового органа.</w:t>
            </w:r>
          </w:p>
        </w:tc>
      </w:tr>
      <w:tr w:rsidR="00540A84" w14:paraId="46BAE71E" w14:textId="77777777" w:rsidTr="00540A8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520F9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6.5. Срок исполнения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ED3A9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Указывается дата завершения исполнения обязательств по документу-основанию (при наличии в документе-основании) (кроме обязательств, возникших из извещения об осуществлении закупки, приглашения принять участие в определении поставщика (подрядчика, исполнителя) или проекта контракта, исполнительного документа и решения налогового органа).</w:t>
            </w:r>
          </w:p>
        </w:tc>
      </w:tr>
      <w:tr w:rsidR="00540A84" w14:paraId="4DA05CF9" w14:textId="77777777" w:rsidTr="00540A8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32E2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6.6. Предмет по документу-основанию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9B86E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Указывается предмет по документу-основанию.</w:t>
            </w:r>
          </w:p>
          <w:p w14:paraId="2A3533DF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При заполнении в пункте 6.1 настоящих Правил вида документа «контракт», «договор», «извещение об осуществлении закупки», «приглашение принять участие в определении поставщика (подрядчика, исполнителя)», «проект контракта» указывается наименование(я) объекта закупки (поставляемых товаров, выполняемых работ, оказываемых услуг), указанное(</w:t>
            </w:r>
            <w:proofErr w:type="spellStart"/>
            <w:r>
              <w:rPr>
                <w:rFonts w:ascii="PT Astra Serif" w:hAnsi="PT Astra Serif" w:cs="Calibri"/>
                <w:sz w:val="24"/>
                <w:szCs w:val="24"/>
              </w:rPr>
              <w:t>ые</w:t>
            </w:r>
            <w:proofErr w:type="spellEnd"/>
            <w:r>
              <w:rPr>
                <w:rFonts w:ascii="PT Astra Serif" w:hAnsi="PT Astra Serif" w:cs="Calibri"/>
                <w:sz w:val="24"/>
                <w:szCs w:val="24"/>
              </w:rPr>
              <w:t>) в контракте (договоре), «извещении об осуществлении закупки», «приглашении принять участие в определении поставщика (подрядчика, исполнителя)», «проекте контракта».</w:t>
            </w:r>
          </w:p>
          <w:p w14:paraId="5613B8AB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При заполнении в пункте 6.1 настоящих Правил вида документа «соглашение» или «нормативный правовой акт» указывается наименование(я) цели(ей) предоставления, целевого направления, направления(</w:t>
            </w:r>
            <w:proofErr w:type="spellStart"/>
            <w:r>
              <w:rPr>
                <w:rFonts w:ascii="PT Astra Serif" w:hAnsi="PT Astra Serif" w:cs="Calibri"/>
                <w:sz w:val="24"/>
                <w:szCs w:val="24"/>
              </w:rPr>
              <w:t>ий</w:t>
            </w:r>
            <w:proofErr w:type="spellEnd"/>
            <w:r>
              <w:rPr>
                <w:rFonts w:ascii="PT Astra Serif" w:hAnsi="PT Astra Serif" w:cs="Calibri"/>
                <w:sz w:val="24"/>
                <w:szCs w:val="24"/>
              </w:rPr>
              <w:t>) расходования субсидии, бюджетных инвестиций, межбюджетного трансферта или средств.</w:t>
            </w:r>
          </w:p>
        </w:tc>
      </w:tr>
      <w:tr w:rsidR="00540A84" w14:paraId="194CDDDB" w14:textId="77777777" w:rsidTr="00540A8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BA908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bookmarkStart w:id="16" w:name="P220"/>
            <w:bookmarkEnd w:id="16"/>
            <w:r>
              <w:rPr>
                <w:rFonts w:ascii="PT Astra Serif" w:hAnsi="PT Astra Serif" w:cs="Calibri"/>
                <w:sz w:val="24"/>
                <w:szCs w:val="24"/>
              </w:rPr>
              <w:t>6.7. Признак казначейского сопровождения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52F3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 xml:space="preserve">Указывается признак казначейского сопровождения «Да» </w:t>
            </w:r>
            <w:r>
              <w:rPr>
                <w:rFonts w:ascii="PT Astra Serif" w:hAnsi="PT Astra Serif"/>
              </w:rPr>
              <w:t>–</w:t>
            </w:r>
            <w:r>
              <w:rPr>
                <w:rFonts w:ascii="PT Astra Serif" w:hAnsi="PT Astra Serif" w:cs="Calibri"/>
                <w:sz w:val="24"/>
                <w:szCs w:val="24"/>
              </w:rPr>
              <w:t xml:space="preserve"> в случае осуществления Управлением в соответствии с законодательством Российской Федерации казначейского сопровождения средств, предоставляемых в соответствии с документом-основанием.</w:t>
            </w:r>
          </w:p>
          <w:p w14:paraId="14EB1337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В остальных случаях не заполняется.</w:t>
            </w:r>
          </w:p>
        </w:tc>
      </w:tr>
      <w:tr w:rsidR="00540A84" w14:paraId="5184ABC9" w14:textId="77777777" w:rsidTr="00540A8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7C8DE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lastRenderedPageBreak/>
              <w:t>6.8. Идентификатор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1A9DE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 xml:space="preserve">При заполнении в </w:t>
            </w:r>
            <w:hyperlink r:id="rId34" w:anchor="P220" w:history="1">
              <w:r>
                <w:rPr>
                  <w:rStyle w:val="ac"/>
                  <w:rFonts w:ascii="PT Astra Serif" w:hAnsi="PT Astra Serif" w:cs="Calibri"/>
                  <w:color w:val="auto"/>
                  <w:sz w:val="24"/>
                  <w:szCs w:val="24"/>
                  <w:u w:val="none"/>
                </w:rPr>
                <w:t>пункте 6.7</w:t>
              </w:r>
            </w:hyperlink>
            <w:r>
              <w:rPr>
                <w:rFonts w:ascii="PT Astra Serif" w:hAnsi="PT Astra Serif" w:cs="Calibri"/>
                <w:sz w:val="24"/>
                <w:szCs w:val="24"/>
              </w:rPr>
              <w:t xml:space="preserve"> настоящих Правил значения «Да» указывается идентификатор документа-основания.</w:t>
            </w:r>
          </w:p>
          <w:p w14:paraId="2FAE6C7C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 xml:space="preserve">При не заполнении </w:t>
            </w:r>
            <w:hyperlink r:id="rId35" w:anchor="P220" w:history="1">
              <w:r>
                <w:rPr>
                  <w:rStyle w:val="ac"/>
                  <w:rFonts w:ascii="PT Astra Serif" w:hAnsi="PT Astra Serif" w:cs="Calibri"/>
                  <w:color w:val="auto"/>
                  <w:sz w:val="24"/>
                  <w:szCs w:val="24"/>
                  <w:u w:val="none"/>
                </w:rPr>
                <w:t>пункта 6.7</w:t>
              </w:r>
            </w:hyperlink>
            <w:r>
              <w:rPr>
                <w:rFonts w:ascii="PT Astra Serif" w:hAnsi="PT Astra Serif" w:cs="Calibri"/>
                <w:sz w:val="24"/>
                <w:szCs w:val="24"/>
              </w:rPr>
              <w:t xml:space="preserve"> идентификатор указывается при наличии.</w:t>
            </w:r>
          </w:p>
        </w:tc>
      </w:tr>
      <w:tr w:rsidR="00540A84" w14:paraId="73CF3F72" w14:textId="77777777" w:rsidTr="00540A8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F1695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6.9. Уникальный номер реестровой записи в реестре контрактов/реестре соглашений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246CA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 xml:space="preserve">Указывается уникальный номер реестровой записи в установленной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 реестре контрактов (далее – реестр контрактов)/реестре соглашений (договоров) о предоставлении субсидий, бюджетных </w:t>
            </w:r>
            <w:proofErr w:type="gramStart"/>
            <w:r>
              <w:rPr>
                <w:rFonts w:ascii="PT Astra Serif" w:hAnsi="PT Astra Serif" w:cs="Calibri"/>
                <w:sz w:val="24"/>
                <w:szCs w:val="24"/>
              </w:rPr>
              <w:t>инвестиций,  межбюджетных</w:t>
            </w:r>
            <w:proofErr w:type="gramEnd"/>
            <w:r>
              <w:rPr>
                <w:rFonts w:ascii="PT Astra Serif" w:hAnsi="PT Astra Serif" w:cs="Calibri"/>
                <w:sz w:val="24"/>
                <w:szCs w:val="24"/>
              </w:rPr>
              <w:t xml:space="preserve"> трансфертов (далее – реестр соглашений).</w:t>
            </w:r>
          </w:p>
          <w:p w14:paraId="37F2AC78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Не заполняется при постановке на учет бюджетного обязательства, сведения о котором направляются в Управление ранее либо одновременно с информацией о государственном контракте, соглашении для ее первичного включения в реестр контрактов/реестр соглашений.</w:t>
            </w:r>
          </w:p>
        </w:tc>
      </w:tr>
      <w:tr w:rsidR="00540A84" w14:paraId="718A2D84" w14:textId="77777777" w:rsidTr="00540A8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20008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6.10. Сумма в валюте обязательства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82A6A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запятой.</w:t>
            </w:r>
          </w:p>
          <w:p w14:paraId="4BD019EC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 xml:space="preserve">В случае, если документом-основанием сумма не определена, указывается сумма, рассчитанная получателем средств </w:t>
            </w:r>
            <w:r>
              <w:rPr>
                <w:rFonts w:ascii="PT Astra Serif" w:hAnsi="PT Astra Serif"/>
                <w:sz w:val="24"/>
                <w:szCs w:val="24"/>
              </w:rPr>
              <w:t>бюджета поселения</w:t>
            </w:r>
            <w:r>
              <w:rPr>
                <w:rFonts w:ascii="PT Astra Serif" w:hAnsi="PT Astra Serif" w:cs="Calibri"/>
                <w:sz w:val="24"/>
                <w:szCs w:val="24"/>
              </w:rPr>
              <w:t>, с приложением соответствующего расчета.</w:t>
            </w:r>
          </w:p>
          <w:p w14:paraId="097F3E6A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В случае, если документ-основание предусматривает возникновение обязательства перед несколькими контрагентами, то 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запятой, причитающаяся всем контрагентам, указанным в разделе 2 Сведений о бюджетном обязательстве.</w:t>
            </w:r>
          </w:p>
        </w:tc>
      </w:tr>
      <w:tr w:rsidR="00540A84" w14:paraId="0FDC67C8" w14:textId="77777777" w:rsidTr="00540A8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105F4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lastRenderedPageBreak/>
              <w:t>6.11. Код валюты по ОКВ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E5C27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 xml:space="preserve">Указывается код валюты, в которой принято бюджетное обязательство, в соответствии с Общероссийским </w:t>
            </w:r>
            <w:hyperlink r:id="rId36" w:history="1">
              <w:r>
                <w:rPr>
                  <w:rStyle w:val="ac"/>
                  <w:rFonts w:ascii="PT Astra Serif" w:hAnsi="PT Astra Serif" w:cs="Calibri"/>
                  <w:color w:val="auto"/>
                  <w:sz w:val="24"/>
                  <w:szCs w:val="24"/>
                  <w:u w:val="none"/>
                </w:rPr>
                <w:t>классификатором</w:t>
              </w:r>
            </w:hyperlink>
            <w:r>
              <w:rPr>
                <w:rFonts w:ascii="PT Astra Serif" w:hAnsi="PT Astra Serif" w:cs="Calibri"/>
                <w:sz w:val="24"/>
                <w:szCs w:val="24"/>
              </w:rPr>
              <w:t xml:space="preserve"> валют.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PT Astra Serif" w:hAnsi="PT Astra Serif" w:cs="Calibri"/>
                <w:sz w:val="24"/>
                <w:szCs w:val="24"/>
              </w:rPr>
              <w:t>Формируется автоматически после указания наименования валюты в соответствии с Общероссийским классификатором валют.</w:t>
            </w:r>
          </w:p>
          <w:p w14:paraId="5831F6F8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В случае заключения муниципального контракта (договора) указывается код валюты, в которой указывается цена контракта.</w:t>
            </w:r>
          </w:p>
        </w:tc>
      </w:tr>
      <w:tr w:rsidR="00540A84" w14:paraId="61090A99" w14:textId="77777777" w:rsidTr="00540A8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61569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6.12. Сумма в валюте Российской Федерации, всего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027FF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Указывается сумма бюджетного обязательства в валюте Российской Федерации. Сумма в валюте Российской Федерации включает в себя сумму бюджетного обязательства на текущий год и последующие годы.</w:t>
            </w:r>
          </w:p>
          <w:p w14:paraId="3F3B4D16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i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 xml:space="preserve">При представлении Сведений о бюджетном обязательстве в форме электронного документа </w:t>
            </w:r>
            <w:r>
              <w:rPr>
                <w:rFonts w:ascii="PT Astra Serif" w:hAnsi="PT Astra Serif" w:cs="PT Astra Serif"/>
                <w:iCs/>
                <w:sz w:val="24"/>
                <w:szCs w:val="24"/>
              </w:rPr>
              <w:t xml:space="preserve">в ЕИС </w:t>
            </w:r>
            <w:r>
              <w:rPr>
                <w:rFonts w:ascii="PT Astra Serif" w:hAnsi="PT Astra Serif" w:cs="Calibri"/>
                <w:sz w:val="24"/>
                <w:szCs w:val="24"/>
              </w:rPr>
              <w:t>заполняется автоматически при заполнении информации по пунктам 6.10 и 6.11 настоящих Правил.</w:t>
            </w:r>
          </w:p>
        </w:tc>
      </w:tr>
      <w:tr w:rsidR="00540A84" w14:paraId="43AB07F7" w14:textId="77777777" w:rsidTr="00540A8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885F8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6.13. В том числе сумма казначейского обеспечения обязательств в валюте Российской Федерации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854A3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Указывается сумма казначейского обеспечения обязательств (далее – казначейское обеспечение) в соответствии с документом-основанием (при наличии).</w:t>
            </w:r>
          </w:p>
          <w:p w14:paraId="4683A703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Не заполняется при постановке на учет бюджетного обязательства при заполнении в пункте 6.1 настоящих Правил вида документа «извещение об осуществлении закупки», «приглашение принять участие в определении поставщика (подрядчика, исполнителя)».</w:t>
            </w:r>
          </w:p>
        </w:tc>
      </w:tr>
      <w:tr w:rsidR="00540A84" w14:paraId="77DD831D" w14:textId="77777777" w:rsidTr="00540A84">
        <w:trPr>
          <w:cantSplit/>
          <w:trHeight w:val="357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D5B76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lastRenderedPageBreak/>
              <w:t>6.14. Процент платежа, требующего подтверждения, от общей суммы бюджетного обязательства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A7157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Указывается процент платежа, требующего подтверждения, установленный документом-основанием или исчисленный от общей суммы бюджетного обязательства и (или) от размера казначейского обеспечения, предоставляемого для осуществления расчетов, связанных с предварительной оплатой (авансом) по документу-основанию, установленный документом-основанием.</w:t>
            </w:r>
          </w:p>
          <w:p w14:paraId="7D2B0EA3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i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Процент авансового платежа, указанный в Сведениях, должен соответствовать проценту по предельному размеру авансового платежа, установленному федеральным законодательством и нормативными правовыми актами Алтайского края, Егорьевского района Алтайского края.</w:t>
            </w:r>
          </w:p>
        </w:tc>
      </w:tr>
      <w:tr w:rsidR="00540A84" w14:paraId="1DFC02AC" w14:textId="77777777" w:rsidTr="00540A8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BF224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6.15. Сумма платежа, требующего подтверждения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4F344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Указывается сумма платежа, требующего подтверждения, в валюте Российской Федерации, установленная документом-основанием или исчисленная от общей суммы бюджетного обязательства.</w:t>
            </w:r>
          </w:p>
          <w:p w14:paraId="72756DA3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Если условиями документа-основания предусмотрено применение казначейского обеспечения, то указывается сумма казначейского обеспечения, предоставляемого для осуществления расчетов, связанных с предварительной оплатой, установленная документом-основанием.</w:t>
            </w:r>
          </w:p>
        </w:tc>
      </w:tr>
      <w:tr w:rsidR="00540A84" w14:paraId="68ACB371" w14:textId="77777777" w:rsidTr="00540A8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F4F15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6.16. Номер уведомления о поступлении исполнительного документа/решения налогового органа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9C739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 xml:space="preserve">При заполнении в </w:t>
            </w:r>
            <w:hyperlink r:id="rId37" w:anchor="P206" w:history="1">
              <w:r>
                <w:rPr>
                  <w:rStyle w:val="ac"/>
                  <w:rFonts w:ascii="PT Astra Serif" w:hAnsi="PT Astra Serif" w:cs="Calibri"/>
                  <w:color w:val="auto"/>
                  <w:sz w:val="24"/>
                  <w:szCs w:val="24"/>
                  <w:u w:val="none"/>
                </w:rPr>
                <w:t>пункте 6.1</w:t>
              </w:r>
            </w:hyperlink>
            <w:r>
              <w:rPr>
                <w:rFonts w:ascii="PT Astra Serif" w:hAnsi="PT Astra Serif" w:cs="Calibri"/>
                <w:sz w:val="24"/>
                <w:szCs w:val="24"/>
              </w:rPr>
              <w:t xml:space="preserve"> настоящих Правил значений «исполнительный документ» или «решение налогового органа» указывается номер уведомления Управления о поступлении исполнительного документа (решения налогового органа), направленного должнику.</w:t>
            </w:r>
          </w:p>
        </w:tc>
      </w:tr>
      <w:tr w:rsidR="00540A84" w14:paraId="369653E1" w14:textId="77777777" w:rsidTr="00540A8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CD8CE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6.17. Дата уведомления о поступлении исполнительного документа/решения налогового органа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6401D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 xml:space="preserve">При заполнении в </w:t>
            </w:r>
            <w:hyperlink r:id="rId38" w:anchor="P206" w:history="1">
              <w:r>
                <w:rPr>
                  <w:rStyle w:val="ac"/>
                  <w:rFonts w:ascii="PT Astra Serif" w:hAnsi="PT Astra Serif" w:cs="Calibri"/>
                  <w:color w:val="auto"/>
                  <w:sz w:val="24"/>
                  <w:szCs w:val="24"/>
                  <w:u w:val="none"/>
                </w:rPr>
                <w:t>пункте 6.1</w:t>
              </w:r>
            </w:hyperlink>
            <w:r>
              <w:rPr>
                <w:rFonts w:ascii="PT Astra Serif" w:hAnsi="PT Astra Serif" w:cs="Calibri"/>
                <w:sz w:val="24"/>
                <w:szCs w:val="24"/>
              </w:rPr>
              <w:t xml:space="preserve"> настоящих Правил значений «исполнительный документ» или «решение налогового органа» указывается дата уведомления Управления о поступлении исполнительного документа (решения налогового органа), направленного должнику.</w:t>
            </w:r>
          </w:p>
        </w:tc>
      </w:tr>
      <w:tr w:rsidR="00540A84" w14:paraId="7744F4F2" w14:textId="77777777" w:rsidTr="00540A8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CB32F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lastRenderedPageBreak/>
              <w:t>6.18. Основание не включения договора (государственного контракта) в реестр контрактов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2E0C0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При заполнении в пункте 6.1 настоящих Правил вида документа «договор» указываются положения законодательства Российской Федерации о контрактной системе в сфере закупок товаров, работ, услуг для государственных и муниципальных нужд, являющиеся основанием для не включения договора (контракта) в реестр контрактов.</w:t>
            </w:r>
          </w:p>
        </w:tc>
      </w:tr>
      <w:tr w:rsidR="00540A84" w14:paraId="7B54B4C1" w14:textId="77777777" w:rsidTr="00540A8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5E7E5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7. Реквизиты контрагента/взыскателя по исполнительному документу/решению налогового органа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F8F5" w14:textId="77777777" w:rsidR="00540A84" w:rsidRDefault="00540A84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4"/>
                <w:szCs w:val="24"/>
              </w:rPr>
            </w:pPr>
          </w:p>
        </w:tc>
      </w:tr>
      <w:tr w:rsidR="00540A84" w14:paraId="33901C79" w14:textId="77777777" w:rsidTr="00540A8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74393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7.1. Наименование юридического лица/фамилия, имя, отчество физического лица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85B28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 xml:space="preserve">Указывается наименование поставщика (подрядчика, исполнителя, получателя денежных средств) по документу-основанию (далее </w:t>
            </w:r>
            <w:r>
              <w:rPr>
                <w:rFonts w:ascii="PT Astra Serif" w:hAnsi="PT Astra Serif"/>
              </w:rPr>
              <w:t>–</w:t>
            </w:r>
            <w:r>
              <w:rPr>
                <w:rFonts w:ascii="PT Astra Serif" w:hAnsi="PT Astra Serif" w:cs="Calibri"/>
                <w:sz w:val="24"/>
                <w:szCs w:val="24"/>
              </w:rPr>
              <w:t xml:space="preserve"> контрагент) в соответствии со сведениями Единого государственного реестра юридических лиц (далее </w:t>
            </w:r>
            <w:r>
              <w:rPr>
                <w:rFonts w:ascii="PT Astra Serif" w:hAnsi="PT Astra Serif"/>
              </w:rPr>
              <w:t>–</w:t>
            </w:r>
            <w:r>
              <w:rPr>
                <w:rFonts w:ascii="PT Astra Serif" w:hAnsi="PT Astra Serif" w:cs="Calibri"/>
                <w:sz w:val="24"/>
                <w:szCs w:val="24"/>
              </w:rPr>
              <w:t xml:space="preserve"> ЕГРЮЛ) на основании документа-основания, фамилия, имя, отчество физического лица на основании документа-основания.</w:t>
            </w:r>
          </w:p>
          <w:p w14:paraId="392DF801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В случае если информация о контрагенте содержится в Сводном реестре, указывается наименование контрагента, соответствующее сведениям, включенным в Сводный реестр.</w:t>
            </w:r>
          </w:p>
        </w:tc>
      </w:tr>
      <w:tr w:rsidR="00540A84" w14:paraId="2D04F12F" w14:textId="77777777" w:rsidTr="00540A8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12D31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7.2. Идентификационный номер налогоплательщика (ИНН)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F8578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Указывается ИНН контрагента в соответствии со сведениями ЕГРЮЛ.</w:t>
            </w:r>
          </w:p>
          <w:p w14:paraId="09C0302D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В случае если информация о контрагенте содержится в Сводном реестре, указывается идентификационный номер налогоплательщика, соответствующий сведениям, включенным в Сводный реестр.</w:t>
            </w:r>
          </w:p>
        </w:tc>
      </w:tr>
      <w:tr w:rsidR="00540A84" w14:paraId="12D9079B" w14:textId="77777777" w:rsidTr="00540A8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572D0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lastRenderedPageBreak/>
              <w:t>7.3. Код причины постановки на учет в налоговом органе (КПП)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26E21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Указывается КПП контрагента в соответствии со сведениями ЕГРЮЛ и КПП по месту регистрации в качестве крупнейшего налогоплательщика в соответствии со сведениями Единого государственного реестра налогоплательщиков (при наличии).</w:t>
            </w:r>
          </w:p>
          <w:p w14:paraId="30B7B64A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В случае если информация о контрагенте содержится в Сводном реестре, указывается КПП контрагента, соответствующий сведениям, включенным в Сводный реестр.</w:t>
            </w:r>
          </w:p>
        </w:tc>
      </w:tr>
      <w:tr w:rsidR="00540A84" w14:paraId="5D1449F3" w14:textId="77777777" w:rsidTr="00540A8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58D2B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7.4. Код по Сводному реестру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56585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контрагента, указанным в пунктах 7.2 и 7.3 настоящих Правил.</w:t>
            </w:r>
          </w:p>
        </w:tc>
      </w:tr>
      <w:tr w:rsidR="00540A84" w14:paraId="03FB2DC3" w14:textId="77777777" w:rsidTr="00540A8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5D6AD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7.5. Номер лицевого счета (раздела на лицевом счете)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99E29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 (финансовом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фондом), указывается номер лицевого счета контрагента в соответствии с документом-основанием.</w:t>
            </w:r>
          </w:p>
          <w:p w14:paraId="446579B7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Аналитический номер раздела на лицевом счете указывается в случае, если операции по исполнению бюджетного обязательства подлежат отражению на лицевом счете, открытом контрагенту в Управлении, для отражения средств, подлежащих в соответствии с законодательством Российской Федерации казначейскому сопровождению, предоставляемых в соответствии с документом-основанием (при наличии).</w:t>
            </w:r>
          </w:p>
        </w:tc>
      </w:tr>
      <w:tr w:rsidR="00540A84" w14:paraId="180EBF81" w14:textId="77777777" w:rsidTr="00540A8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741DE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7.6. Номер банковского (казначейского) счета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6CC0C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Указывается номер банковского (казначейского) счета контрагента (при наличии в документе-основании).</w:t>
            </w:r>
          </w:p>
        </w:tc>
      </w:tr>
      <w:tr w:rsidR="00540A84" w14:paraId="537C974C" w14:textId="77777777" w:rsidTr="00540A8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574DC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7.7. Наименование банка (иной организации), в котором(-ой) открыт счет контрагенту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0C9D9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Указывается наименование банка контрагента или территориального органа Федерального казначейства (при наличии в документе-основании).</w:t>
            </w:r>
          </w:p>
        </w:tc>
      </w:tr>
      <w:tr w:rsidR="00540A84" w14:paraId="3CA169D1" w14:textId="77777777" w:rsidTr="00540A8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5160C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lastRenderedPageBreak/>
              <w:t>7.8. БИК банка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BC997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Указывается БИК банка контрагента (при наличии в документе-основании).</w:t>
            </w:r>
          </w:p>
        </w:tc>
      </w:tr>
      <w:tr w:rsidR="00540A84" w14:paraId="05C24EDF" w14:textId="77777777" w:rsidTr="00540A8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471A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7.9. Корреспондентский счет банка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18F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Указывается корреспондентский счет банка контрагента (при наличии в документе-основании).</w:t>
            </w:r>
          </w:p>
        </w:tc>
      </w:tr>
      <w:tr w:rsidR="00540A84" w14:paraId="1B27F388" w14:textId="77777777" w:rsidTr="00540A8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88546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8. Расшифровка обязательства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941E" w14:textId="77777777" w:rsidR="00540A84" w:rsidRDefault="00540A84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4"/>
                <w:szCs w:val="24"/>
              </w:rPr>
            </w:pPr>
          </w:p>
        </w:tc>
      </w:tr>
      <w:tr w:rsidR="00540A84" w14:paraId="2BF55FF5" w14:textId="77777777" w:rsidTr="00540A8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65776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8.1. Наименование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631E7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Не заполняется.</w:t>
            </w:r>
          </w:p>
        </w:tc>
      </w:tr>
      <w:tr w:rsidR="00540A84" w14:paraId="1D57B0ED" w14:textId="77777777" w:rsidTr="00540A8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F0959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8.2.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6A93F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Не заполняется.</w:t>
            </w:r>
          </w:p>
        </w:tc>
      </w:tr>
      <w:tr w:rsidR="00540A84" w14:paraId="0AEC1175" w14:textId="77777777" w:rsidTr="00540A8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B422C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8.3. Наименование вида средств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6762A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Указывается наименование вида средств, за счет которых должна быть произведена кассовая выплата: «средства бюджета».</w:t>
            </w:r>
          </w:p>
          <w:p w14:paraId="2D3FFD7B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В случае постановки на учет бюджетного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должником.</w:t>
            </w:r>
          </w:p>
        </w:tc>
      </w:tr>
      <w:tr w:rsidR="00540A84" w14:paraId="01ED952C" w14:textId="77777777" w:rsidTr="00540A8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66AB5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8.4. Код по БК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53E1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 xml:space="preserve">Указывается код классификации расходов </w:t>
            </w:r>
            <w:r>
              <w:rPr>
                <w:rFonts w:ascii="PT Astra Serif" w:hAnsi="PT Astra Serif"/>
                <w:sz w:val="24"/>
                <w:szCs w:val="24"/>
              </w:rPr>
              <w:t>бюджета поселения</w:t>
            </w:r>
            <w:r>
              <w:rPr>
                <w:rFonts w:ascii="PT Astra Serif" w:hAnsi="PT Astra Serif" w:cs="Calibri"/>
                <w:sz w:val="24"/>
                <w:szCs w:val="24"/>
              </w:rPr>
              <w:t xml:space="preserve"> в соответствии с предметом документа-основания.</w:t>
            </w:r>
          </w:p>
          <w:p w14:paraId="2956CC6F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 xml:space="preserve">В случае постановки на учет бюджетного обязательства, возникшего на основании исполнительного документа (решения налогового органа), указывается код классификации расходов </w:t>
            </w:r>
            <w:r>
              <w:rPr>
                <w:rFonts w:ascii="PT Astra Serif" w:hAnsi="PT Astra Serif"/>
                <w:sz w:val="24"/>
                <w:szCs w:val="24"/>
              </w:rPr>
              <w:t>бюджета поселения</w:t>
            </w:r>
            <w:r>
              <w:rPr>
                <w:rFonts w:ascii="PT Astra Serif" w:hAnsi="PT Astra Serif" w:cs="Calibri"/>
                <w:sz w:val="24"/>
                <w:szCs w:val="24"/>
              </w:rPr>
              <w:t xml:space="preserve"> на основании информации, представленной должником.</w:t>
            </w:r>
          </w:p>
        </w:tc>
      </w:tr>
      <w:tr w:rsidR="00540A84" w14:paraId="50174086" w14:textId="77777777" w:rsidTr="00540A8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05A1B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lastRenderedPageBreak/>
              <w:t>8.5. Признак безусловности обязательства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D7C39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Указывается значение «безусловное» по бюджетному обязательству, денежное обязательство по которому возникает на основании документа-основания при наступлении сроков проведения платежей (наступление срока проведения платежа, требующего подтверждения по контракту, договору, наступление срока перечисления субсидии по соглашению, исполнение решения налогового органа, оплата исполнительного документа, иное).</w:t>
            </w:r>
          </w:p>
          <w:p w14:paraId="5D639350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Указывается значение «условное» по бюджетному обязательству, денежное обязательство по которому возникает в силу наступления условий, предусмотренных в документе-основании (подписание актов выполненных работ, утверждение отчетов о выполнении условий соглашения о предоставлении субсидии, иное).</w:t>
            </w:r>
          </w:p>
        </w:tc>
      </w:tr>
      <w:tr w:rsidR="00540A84" w14:paraId="5BD1E035" w14:textId="77777777" w:rsidTr="00540A8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33411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8.6. Сумма исполненного обязательства прошлых лет в валюте Российской Федерации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12C6C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Указывается исполненная сумма бюджетного обязательства прошлых лет с точностью до второго знака после запятой.</w:t>
            </w:r>
          </w:p>
        </w:tc>
      </w:tr>
      <w:tr w:rsidR="00540A84" w14:paraId="713D0935" w14:textId="77777777" w:rsidTr="00540A8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33B34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8.7. Сумма неисполненного обязательства прошлых лет в валюте Российской Федерации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30D96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При внесении изменения в бюджетное обязательство, поставленное на учет до начала текущего финансового года, исполнение которого осуществляется в текущем финансовом году, указывается сумма бюджетного обязательства прошлых лет с точностью до второго знака после запятой.</w:t>
            </w:r>
          </w:p>
        </w:tc>
      </w:tr>
      <w:tr w:rsidR="00540A84" w14:paraId="13F30B80" w14:textId="77777777" w:rsidTr="00540A84">
        <w:trPr>
          <w:cantSplit/>
          <w:trHeight w:val="72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72EAA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lastRenderedPageBreak/>
              <w:t>8.8. Сумма на 20__ текущий финансовый год в валюте Российской Федерации с помесячной разбивкой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605B3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Российской Федерации с точностью до второго знака после запятой месяца, в котором будет осуществлен платеж.</w:t>
            </w:r>
          </w:p>
          <w:p w14:paraId="02758AFC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В случае постановки на учет (изменения) бюджетного обязательства, возникшего на основании муниципального контракта (договора), указывается график платежей с помесячной разбивкой текущего года исполнения контракта.</w:t>
            </w:r>
          </w:p>
          <w:p w14:paraId="726188AF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В случае постановки на учет (изменения) бюджетного обязательства, возникшего на основании исполнительного документа/решения налогового органа, указывается сумма на основании информации, представленной должником.</w:t>
            </w:r>
          </w:p>
          <w:p w14:paraId="22C5A90D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Сумма бюджетного обязательства может указываться на один из месяцев, но не ранее месяца постановки на учет (изменения) бюджетного обязательства.</w:t>
            </w:r>
          </w:p>
        </w:tc>
      </w:tr>
      <w:tr w:rsidR="00540A84" w14:paraId="712053BC" w14:textId="77777777" w:rsidTr="00540A8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CF4AE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lastRenderedPageBreak/>
              <w:t>8.9. Сумма в валюте Российской Федерации на плановый период и за пределами планового периода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3A67C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 xml:space="preserve"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Российской Федерации с точностью до второго знака после запятой. </w:t>
            </w:r>
          </w:p>
          <w:p w14:paraId="46E68C7B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В случае постановки на учет (изменения) бюджетного обязательства, возникшего на основании муниципального контракта (договора), указывается график платежей по муниципальному контракту (договору) в валюте обязательства с годовой периодичностью.</w:t>
            </w:r>
          </w:p>
          <w:p w14:paraId="15A835B0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Сумма указывается отдельно на текущий финансовый год, первый, второй год планового периода, и на третий год после текущего финансового года, а также общей суммой на последующие года.</w:t>
            </w:r>
          </w:p>
        </w:tc>
      </w:tr>
      <w:tr w:rsidR="00540A84" w14:paraId="3B73BFB8" w14:textId="77777777" w:rsidTr="00540A8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95959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8.10. Дата выплаты по исполнительному документу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55D29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Указывается дата ежемесячной выплаты по исполнению исполнительного документа, если выплаты имеют периодический характер.</w:t>
            </w:r>
          </w:p>
        </w:tc>
      </w:tr>
      <w:tr w:rsidR="00540A84" w14:paraId="3758E796" w14:textId="77777777" w:rsidTr="00540A8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C531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8.11. Аналитический код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FD05B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Указывается при необходимости аналитический код, присваиваемый Управлением субсидиям, субвенциям и иным межбюджетным трансфертам, имеющим целевое значение, предоставляемым из федерального бюджета бюджетам субъектов Российской Федерации и муниципальных образований или код, присваиваемый Управлением для завершения расчетов по обязательствам, неисполненным на начало текущего финансового года.</w:t>
            </w:r>
          </w:p>
        </w:tc>
      </w:tr>
      <w:tr w:rsidR="00540A84" w14:paraId="7C1C271C" w14:textId="77777777" w:rsidTr="00540A84">
        <w:trPr>
          <w:cantSplit/>
          <w:trHeight w:val="1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925A1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8.12. Примечание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57DE9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Иная информация, необходимая для постановки бюджетного обязательства на учет.</w:t>
            </w:r>
          </w:p>
        </w:tc>
      </w:tr>
      <w:tr w:rsidR="00540A84" w14:paraId="7B233DA7" w14:textId="77777777" w:rsidTr="00540A84">
        <w:trPr>
          <w:cantSplit/>
          <w:trHeight w:val="1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56AB6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lastRenderedPageBreak/>
              <w:t>8.13. Руководитель (уполномоченное лицо)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BA69A" w14:textId="77777777" w:rsidR="00540A84" w:rsidRDefault="00540A8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Указывается должность, подпись, расшифровка подписи руководителя (уполномоченного лица), подписавшего Сведения о бюджетном обязательстве.</w:t>
            </w:r>
          </w:p>
        </w:tc>
      </w:tr>
    </w:tbl>
    <w:p w14:paraId="12013C76" w14:textId="77777777" w:rsidR="00540A84" w:rsidRDefault="00540A84" w:rsidP="00540A84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14:paraId="54793A08" w14:textId="77777777" w:rsidR="00540A84" w:rsidRDefault="00540A84" w:rsidP="00540A84">
      <w:pPr>
        <w:pStyle w:val="ConsPlusNormal"/>
        <w:jc w:val="right"/>
        <w:rPr>
          <w:rFonts w:ascii="PT Astra Serif" w:hAnsi="PT Astra Serif"/>
          <w:sz w:val="24"/>
          <w:szCs w:val="24"/>
        </w:rPr>
      </w:pPr>
    </w:p>
    <w:p w14:paraId="49B42377" w14:textId="77777777" w:rsidR="00540A84" w:rsidRDefault="00540A84" w:rsidP="00540A84">
      <w:pPr>
        <w:pStyle w:val="ConsPlusNormal"/>
        <w:spacing w:line="240" w:lineRule="exact"/>
        <w:ind w:left="5670"/>
        <w:rPr>
          <w:rFonts w:ascii="PT Astra Serif" w:hAnsi="PT Astra Serif"/>
        </w:rPr>
      </w:pPr>
      <w:r>
        <w:rPr>
          <w:rFonts w:ascii="PT Astra Serif" w:hAnsi="PT Astra Serif"/>
        </w:rPr>
        <w:br w:type="page"/>
      </w:r>
      <w:bookmarkStart w:id="17" w:name="P315"/>
      <w:bookmarkEnd w:id="17"/>
      <w:r>
        <w:rPr>
          <w:rFonts w:ascii="PT Astra Serif" w:hAnsi="PT Astra Serif"/>
        </w:rPr>
        <w:lastRenderedPageBreak/>
        <w:t>Приложение 2</w:t>
      </w:r>
    </w:p>
    <w:p w14:paraId="1EC16EEA" w14:textId="77777777" w:rsidR="00540A84" w:rsidRDefault="00540A84" w:rsidP="00540A84">
      <w:pPr>
        <w:pStyle w:val="ConsPlusNormal"/>
        <w:spacing w:line="240" w:lineRule="exact"/>
        <w:ind w:left="5670"/>
        <w:rPr>
          <w:rFonts w:ascii="PT Astra Serif" w:hAnsi="PT Astra Serif"/>
        </w:rPr>
      </w:pPr>
      <w:r>
        <w:rPr>
          <w:rFonts w:ascii="PT Astra Serif" w:hAnsi="PT Astra Serif"/>
        </w:rPr>
        <w:t xml:space="preserve">к Порядку учета бюджетных </w:t>
      </w:r>
      <w:r>
        <w:rPr>
          <w:rFonts w:ascii="PT Astra Serif" w:hAnsi="PT Astra Serif"/>
        </w:rPr>
        <w:br/>
        <w:t xml:space="preserve">и денежных обязательств </w:t>
      </w:r>
      <w:r>
        <w:rPr>
          <w:rFonts w:ascii="PT Astra Serif" w:hAnsi="PT Astra Serif"/>
        </w:rPr>
        <w:br/>
        <w:t>получателей средств бюджета поселения</w:t>
      </w:r>
    </w:p>
    <w:p w14:paraId="7DC8C2F2" w14:textId="77777777" w:rsidR="00540A84" w:rsidRDefault="00540A84" w:rsidP="00540A84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14:paraId="19EBCA1C" w14:textId="77777777" w:rsidR="00540A84" w:rsidRDefault="00540A84" w:rsidP="00540A84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РЕКВИЗИТЫ</w:t>
      </w:r>
    </w:p>
    <w:p w14:paraId="05B541F5" w14:textId="77777777" w:rsidR="00540A84" w:rsidRDefault="00540A84" w:rsidP="00540A84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Сведения о денежном обязательстве</w:t>
      </w:r>
    </w:p>
    <w:p w14:paraId="15B006CF" w14:textId="77777777" w:rsidR="00540A84" w:rsidRDefault="00540A84" w:rsidP="00540A84">
      <w:pPr>
        <w:pStyle w:val="ConsPlusNormal"/>
        <w:jc w:val="both"/>
        <w:rPr>
          <w:rFonts w:ascii="PT Astra Serif" w:hAnsi="PT Astra Serif"/>
        </w:rPr>
      </w:pPr>
    </w:p>
    <w:p w14:paraId="1D01EC86" w14:textId="77777777" w:rsidR="00540A84" w:rsidRDefault="00540A84" w:rsidP="00540A84">
      <w:pPr>
        <w:pStyle w:val="ConsPlusNormal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Единица измерения: руб.</w:t>
      </w:r>
    </w:p>
    <w:p w14:paraId="6DDB826E" w14:textId="77777777" w:rsidR="00540A84" w:rsidRDefault="00540A84" w:rsidP="00540A84">
      <w:pPr>
        <w:pStyle w:val="ConsPlusNormal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(с точностью до второго десятичного знака)</w:t>
      </w:r>
    </w:p>
    <w:p w14:paraId="1927A72E" w14:textId="77777777" w:rsidR="00540A84" w:rsidRDefault="00540A84" w:rsidP="00540A84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tbl>
      <w:tblPr>
        <w:tblW w:w="936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30"/>
        <w:gridCol w:w="5530"/>
      </w:tblGrid>
      <w:tr w:rsidR="00540A84" w14:paraId="518A5BC2" w14:textId="77777777" w:rsidTr="00540A8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554DF" w14:textId="77777777" w:rsidR="00540A84" w:rsidRDefault="00540A8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Наименование реквизита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5BB96" w14:textId="77777777" w:rsidR="00540A84" w:rsidRDefault="00540A8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Правила формирования, заполнения реквизита</w:t>
            </w:r>
          </w:p>
        </w:tc>
      </w:tr>
      <w:tr w:rsidR="00540A84" w14:paraId="0EFE8042" w14:textId="77777777" w:rsidTr="00540A84">
        <w:trPr>
          <w:cantSplit/>
          <w:trHeight w:val="1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EFB77" w14:textId="77777777" w:rsidR="00540A84" w:rsidRDefault="00540A8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1E3D7" w14:textId="77777777" w:rsidR="00540A84" w:rsidRDefault="00540A8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540A84" w14:paraId="0D99E378" w14:textId="77777777" w:rsidTr="00540A8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0C96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1. Номер сведений о денежном обязательстве получателя средств бюджета поселения (далее </w:t>
            </w:r>
            <w:r>
              <w:rPr>
                <w:rFonts w:ascii="PT Astra Serif" w:hAnsi="PT Astra Serif"/>
              </w:rPr>
              <w:t xml:space="preserve">– </w:t>
            </w:r>
            <w:r>
              <w:rPr>
                <w:rFonts w:ascii="PT Astra Serif" w:hAnsi="PT Astra Serif"/>
                <w:sz w:val="24"/>
                <w:szCs w:val="24"/>
              </w:rPr>
              <w:t>соответственно Сведения о денежном обязательстве, денежное обязательство)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C190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Указывается порядковый номер Сведений о денежном обязательстве.</w:t>
            </w:r>
          </w:p>
          <w:p w14:paraId="3504A0CF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 представлении Сведений о денежном обязательстве в форме электронного документа в</w:t>
            </w:r>
            <w:r>
              <w:rPr>
                <w:rFonts w:ascii="PT Astra Serif" w:hAnsi="PT Astra Serif" w:cs="PT Astra Serif"/>
                <w:iCs/>
                <w:sz w:val="24"/>
                <w:szCs w:val="24"/>
              </w:rPr>
              <w:t xml:space="preserve"> ЕИС </w:t>
            </w:r>
            <w:r>
              <w:rPr>
                <w:rFonts w:ascii="PT Astra Serif" w:hAnsi="PT Astra Serif"/>
                <w:sz w:val="24"/>
                <w:szCs w:val="24"/>
              </w:rPr>
              <w:t>номер Сведений о денежном обязательстве присваивается автоматически в ЕИС.</w:t>
            </w:r>
          </w:p>
        </w:tc>
      </w:tr>
      <w:tr w:rsidR="00540A84" w14:paraId="7FB4F411" w14:textId="77777777" w:rsidTr="00540A8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823E5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 Дата Сведений о денежном обязательстве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5F5F7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Указывается дата подписания Сведений о денежном обязательстве получателем бюджетных средств.</w:t>
            </w:r>
          </w:p>
          <w:p w14:paraId="58F9BC2D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При формировании Сведений о денежном обязательстве в форме электронного документа </w:t>
            </w:r>
            <w:r>
              <w:rPr>
                <w:rFonts w:ascii="PT Astra Serif" w:hAnsi="PT Astra Serif" w:cs="PT Astra Serif"/>
                <w:iCs/>
                <w:sz w:val="24"/>
                <w:szCs w:val="24"/>
              </w:rPr>
              <w:t xml:space="preserve">в ЕИС </w:t>
            </w:r>
            <w:r>
              <w:rPr>
                <w:rFonts w:ascii="PT Astra Serif" w:hAnsi="PT Astra Serif"/>
                <w:sz w:val="24"/>
                <w:szCs w:val="24"/>
              </w:rPr>
              <w:t>дата Сведений о денежном обязательстве проставляется автоматически.</w:t>
            </w:r>
          </w:p>
        </w:tc>
      </w:tr>
      <w:tr w:rsidR="00540A84" w14:paraId="334E7E04" w14:textId="77777777" w:rsidTr="00540A8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43BB1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3. Учетный номер денежного обязательства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2D789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Указывается при внесении изменений в поставленное на учет денежное обязательство.</w:t>
            </w:r>
          </w:p>
          <w:p w14:paraId="35C35B44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Указывается учетный номер денежного обязательства, в которое вносятся изменения, присвоенный ему при постановке на учет.</w:t>
            </w:r>
          </w:p>
          <w:p w14:paraId="229117E5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При формировании Сведений о денежном обязательстве в форме электронного документа в </w:t>
            </w:r>
            <w:r>
              <w:rPr>
                <w:rFonts w:ascii="PT Astra Serif" w:hAnsi="PT Astra Serif" w:cs="PT Astra Serif"/>
                <w:iCs/>
                <w:sz w:val="24"/>
                <w:szCs w:val="24"/>
              </w:rPr>
              <w:t xml:space="preserve">ЕИС </w:t>
            </w:r>
            <w:r>
              <w:rPr>
                <w:rFonts w:ascii="PT Astra Serif" w:hAnsi="PT Astra Serif"/>
                <w:sz w:val="24"/>
                <w:szCs w:val="24"/>
              </w:rPr>
              <w:t>учетный номер денежного обязательства заполняется путем выбора соответствующего значения из полного перечня учетных номеров денежных обязательств.</w:t>
            </w:r>
          </w:p>
        </w:tc>
      </w:tr>
      <w:tr w:rsidR="00540A84" w14:paraId="5B22EEBF" w14:textId="77777777" w:rsidTr="00540A8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5206A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4. Учетный номер бюджетного обязательства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96EDB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Указывается учетный номер принятого бюджетного обязательства, денежное обязательство по которому ставится на учет (в денежное обязательство по которому вносятся изменения).</w:t>
            </w:r>
          </w:p>
          <w:p w14:paraId="271E9410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 формировании Сведений о денежном обязательстве, предусматривающих внесение изменений в поставленное на учет денежное обязательство, в форме электронного документа</w:t>
            </w:r>
            <w:r>
              <w:rPr>
                <w:rFonts w:ascii="PT Astra Serif" w:hAnsi="PT Astra Serif" w:cs="PT Astra Serif"/>
                <w:iCs/>
                <w:sz w:val="24"/>
                <w:szCs w:val="24"/>
              </w:rPr>
              <w:t xml:space="preserve"> в ЕИС </w:t>
            </w:r>
            <w:r>
              <w:rPr>
                <w:rFonts w:ascii="PT Astra Serif" w:hAnsi="PT Astra Serif"/>
                <w:sz w:val="24"/>
                <w:szCs w:val="24"/>
              </w:rPr>
              <w:t>заполняется автоматически при указании учетного номера денежного обязательства, в которое вносятся изменения.</w:t>
            </w:r>
          </w:p>
        </w:tc>
      </w:tr>
      <w:tr w:rsidR="00540A84" w14:paraId="37305D4A" w14:textId="77777777" w:rsidTr="00540A8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DF36B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04E81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Не заполняется.</w:t>
            </w:r>
          </w:p>
        </w:tc>
      </w:tr>
      <w:tr w:rsidR="00540A84" w14:paraId="5B5BA876" w14:textId="77777777" w:rsidTr="00540A8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7C316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6. Информация о получателе бюджетных средств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0FB6" w14:textId="77777777" w:rsidR="00540A84" w:rsidRDefault="00540A8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40A84" w14:paraId="54D0405C" w14:textId="77777777" w:rsidTr="00540A8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8DB5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6.1. Получатель бюджетных средств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B4699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Указывается наименование получателя средств бюджета поселения, соответствующее реестровой записи реестра участников бюджетного процесса (далее – Сводный реестр).</w:t>
            </w:r>
          </w:p>
        </w:tc>
      </w:tr>
      <w:tr w:rsidR="00540A84" w14:paraId="21846451" w14:textId="77777777" w:rsidTr="00540A8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1EF06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6.2. Код получателя бюджетных средств по Сводному реестру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B9EB6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Указывается код получателя средств бюджета поселения.</w:t>
            </w:r>
          </w:p>
        </w:tc>
      </w:tr>
      <w:tr w:rsidR="00540A84" w14:paraId="243AD288" w14:textId="77777777" w:rsidTr="00540A8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933BE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6.3. Номер лицевого счета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2EDD5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Указывается номер соответствующего лицевого счета получателя средств бюджета поселения.</w:t>
            </w:r>
          </w:p>
        </w:tc>
      </w:tr>
      <w:tr w:rsidR="00540A84" w14:paraId="4E967323" w14:textId="77777777" w:rsidTr="00540A8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B7030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6.4. Главный распорядитель бюджетных средств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BD7E6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Указывается наименование главного распорядителя средств бюджета поселения</w:t>
            </w:r>
            <w:r>
              <w:rPr>
                <w:rFonts w:ascii="PT Astra Serif" w:hAnsi="PT Astra Serif" w:cs="Calibri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в соответствии со Сводным реестром.</w:t>
            </w:r>
          </w:p>
        </w:tc>
      </w:tr>
      <w:tr w:rsidR="00540A84" w14:paraId="0E25DDB7" w14:textId="77777777" w:rsidTr="00540A8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BE4CC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6.5. Глава по БК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55335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Указывается код главы главного распорядителя средств бюджета поселения</w:t>
            </w:r>
            <w:r>
              <w:rPr>
                <w:rFonts w:ascii="PT Astra Serif" w:hAnsi="PT Astra Serif" w:cs="Calibri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по бюджетной классификации Российской Федерации.</w:t>
            </w:r>
          </w:p>
        </w:tc>
      </w:tr>
      <w:tr w:rsidR="00540A84" w14:paraId="75D1C7EC" w14:textId="77777777" w:rsidTr="00540A8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77791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6.6. Наименование бюджета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2D775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Указывается наименование бюджета </w:t>
            </w:r>
            <w:r>
              <w:rPr>
                <w:rFonts w:ascii="PT Astra Serif" w:hAnsi="PT Astra Serif"/>
              </w:rPr>
              <w:t>–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«бюджета поселения».</w:t>
            </w:r>
          </w:p>
          <w:p w14:paraId="6AC07EEA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При формировании Сведений о денежном обязательстве в форме электронного документа в </w:t>
            </w:r>
            <w:r>
              <w:rPr>
                <w:rFonts w:ascii="PT Astra Serif" w:hAnsi="PT Astra Serif" w:cs="PT Astra Serif"/>
                <w:iCs/>
                <w:sz w:val="24"/>
                <w:szCs w:val="24"/>
              </w:rPr>
              <w:t xml:space="preserve">ЕИС </w:t>
            </w:r>
            <w:r>
              <w:rPr>
                <w:rFonts w:ascii="PT Astra Serif" w:hAnsi="PT Astra Serif"/>
                <w:sz w:val="24"/>
                <w:szCs w:val="24"/>
              </w:rPr>
              <w:t>заполняется автоматически.</w:t>
            </w:r>
          </w:p>
        </w:tc>
      </w:tr>
      <w:tr w:rsidR="00540A84" w14:paraId="5C207608" w14:textId="77777777" w:rsidTr="00540A84">
        <w:trPr>
          <w:cantSplit/>
          <w:trHeight w:val="15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F9EAD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6.7. Код </w:t>
            </w:r>
            <w:hyperlink r:id="rId39" w:history="1">
              <w:r>
                <w:rPr>
                  <w:rStyle w:val="ac"/>
                  <w:rFonts w:ascii="PT Astra Serif" w:hAnsi="PT Astra Serif"/>
                  <w:color w:val="auto"/>
                  <w:sz w:val="24"/>
                  <w:szCs w:val="24"/>
                  <w:u w:val="none"/>
                </w:rPr>
                <w:t>ОКТМО</w:t>
              </w:r>
            </w:hyperlink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702BB" w14:textId="77777777" w:rsidR="00540A84" w:rsidRDefault="00540A84" w:rsidP="0045286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Указывается код по Общероссийскому </w:t>
            </w:r>
            <w:hyperlink r:id="rId40" w:history="1">
              <w:r>
                <w:rPr>
                  <w:rStyle w:val="ac"/>
                  <w:rFonts w:ascii="PT Astra Serif" w:hAnsi="PT Astra Serif"/>
                  <w:color w:val="auto"/>
                  <w:sz w:val="24"/>
                  <w:szCs w:val="24"/>
                  <w:u w:val="none"/>
                </w:rPr>
                <w:t>классификатору</w:t>
              </w:r>
            </w:hyperlink>
            <w:r>
              <w:rPr>
                <w:rFonts w:ascii="PT Astra Serif" w:hAnsi="PT Astra Serif"/>
                <w:sz w:val="24"/>
                <w:szCs w:val="24"/>
              </w:rPr>
              <w:t xml:space="preserve"> территорий муниципальных образований Управления, финансового органа </w:t>
            </w:r>
            <w:r>
              <w:rPr>
                <w:rFonts w:ascii="PT Astra Serif" w:hAnsi="PT Astra Serif"/>
              </w:rPr>
              <w:t>–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администрация </w:t>
            </w:r>
            <w:r w:rsidR="00452864">
              <w:rPr>
                <w:rFonts w:ascii="PT Astra Serif" w:hAnsi="PT Astra Serif"/>
                <w:sz w:val="24"/>
                <w:szCs w:val="24"/>
              </w:rPr>
              <w:t>Первомайского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сельсовета Егорьевского района Алтайского края</w:t>
            </w:r>
          </w:p>
        </w:tc>
      </w:tr>
      <w:tr w:rsidR="00540A84" w14:paraId="055034C6" w14:textId="77777777" w:rsidTr="00540A8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CF04A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6.8. Финансовый орган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B407D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Указывается финансовый орган </w:t>
            </w:r>
            <w:r>
              <w:rPr>
                <w:rFonts w:ascii="PT Astra Serif" w:hAnsi="PT Astra Serif"/>
              </w:rPr>
              <w:t>–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r>
              <w:rPr>
                <w:rFonts w:ascii="PT Astra Serif" w:hAnsi="PT Astra Serif"/>
              </w:rPr>
              <w:t>–</w:t>
            </w:r>
            <w:r>
              <w:rPr>
                <w:rFonts w:ascii="PT Astra Serif" w:hAnsi="PT Astra Serif"/>
                <w:sz w:val="24"/>
                <w:szCs w:val="24"/>
              </w:rPr>
              <w:t>администрация Малошелковниковского сельсовета Егорьевского района Алтайского края».</w:t>
            </w:r>
          </w:p>
          <w:p w14:paraId="7F65F40B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При представлении Сведений о денежном обязательстве в форме электронного документа в </w:t>
            </w:r>
            <w:r>
              <w:rPr>
                <w:rFonts w:ascii="PT Astra Serif" w:hAnsi="PT Astra Serif" w:cs="PT Astra Serif"/>
                <w:iCs/>
                <w:sz w:val="24"/>
                <w:szCs w:val="24"/>
              </w:rPr>
              <w:t xml:space="preserve">ЕИС </w:t>
            </w:r>
            <w:r>
              <w:rPr>
                <w:rFonts w:ascii="PT Astra Serif" w:hAnsi="PT Astra Serif"/>
                <w:sz w:val="24"/>
                <w:szCs w:val="24"/>
              </w:rPr>
              <w:t>заполняется автоматически.</w:t>
            </w:r>
          </w:p>
        </w:tc>
      </w:tr>
      <w:tr w:rsidR="00540A84" w14:paraId="75C4567E" w14:textId="77777777" w:rsidTr="00540A8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53D42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6.9. Код по ОКПО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C090E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540A84" w14:paraId="52F397B8" w14:textId="77777777" w:rsidTr="00540A8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1C15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6.10. Территориальный орган Федерального казначейства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D124B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Указывается наименование территориального органа Федерального казначейства </w:t>
            </w:r>
            <w:r>
              <w:rPr>
                <w:rFonts w:ascii="PT Astra Serif" w:hAnsi="PT Astra Serif"/>
              </w:rPr>
              <w:t>–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«Управление Федерального казначейства по Алтайскому краю».</w:t>
            </w:r>
          </w:p>
        </w:tc>
      </w:tr>
      <w:tr w:rsidR="00540A84" w14:paraId="7BA767AE" w14:textId="77777777" w:rsidTr="00540A8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04AD4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6.11. Код органа Федерального казначейства (далее - КОФК)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390D1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Указывается код Управления, в котором открыт лицевой счет получателя бюджетных средств.</w:t>
            </w:r>
          </w:p>
        </w:tc>
      </w:tr>
      <w:tr w:rsidR="00540A84" w14:paraId="57D18FD4" w14:textId="77777777" w:rsidTr="00540A8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18288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bookmarkStart w:id="18" w:name="P360"/>
            <w:bookmarkEnd w:id="18"/>
            <w:r>
              <w:rPr>
                <w:rFonts w:ascii="PT Astra Serif" w:hAnsi="PT Astra Serif"/>
                <w:sz w:val="24"/>
                <w:szCs w:val="24"/>
              </w:rPr>
              <w:t>6.12. Признак платежа, требующего подтверждения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99337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Указывается признак платежа, требующего подтверждения. По платежам, требующим подтверждения, указывается «да», если платеж не требует подтверждения, указывается «нет».</w:t>
            </w:r>
          </w:p>
        </w:tc>
      </w:tr>
      <w:tr w:rsidR="00540A84" w14:paraId="0419E3BC" w14:textId="77777777" w:rsidTr="00540A8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929B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7. Реквизиты документа, подтверждающего возникновение денежного обязательства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0EEF" w14:textId="77777777" w:rsidR="00540A84" w:rsidRDefault="00540A8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40A84" w14:paraId="4319D7DB" w14:textId="77777777" w:rsidTr="00540A8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24EFA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7.1. Вид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CC90D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Указывается наименование документа, являющегося основанием для возникновения денежного обязательства.</w:t>
            </w:r>
          </w:p>
        </w:tc>
      </w:tr>
      <w:tr w:rsidR="00540A84" w14:paraId="60212472" w14:textId="77777777" w:rsidTr="00540A8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AC81F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7.2. Номер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C25C0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Указывается номер документа, подтверждающего возникновение денежного обязательства.</w:t>
            </w:r>
          </w:p>
        </w:tc>
      </w:tr>
      <w:tr w:rsidR="00540A84" w14:paraId="4BE44B80" w14:textId="77777777" w:rsidTr="00540A8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00041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7.3. Дата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AB76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Указывается дата документа, подтверждающего возникновение денежного обязательства.</w:t>
            </w:r>
          </w:p>
          <w:p w14:paraId="363C8C6F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случае постановки на учет денежного обязательства, возникшего на основании документа о приемке выполненной работы (ее результатов, в том числе этапа), оказанной услуги, указывается дата подписания получателем средств бюджета поселения такого документа.</w:t>
            </w:r>
          </w:p>
        </w:tc>
      </w:tr>
      <w:tr w:rsidR="00540A84" w14:paraId="2BC0D228" w14:textId="77777777" w:rsidTr="00540A8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4ACA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7.4. Сумма документа, подтверждающего возникновение денежного обязательства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EE054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Указывается сумма документа, подтверждающего возникновение денежного обязательства в валюте выплаты.</w:t>
            </w:r>
          </w:p>
        </w:tc>
      </w:tr>
      <w:tr w:rsidR="00540A84" w14:paraId="21E0EA3F" w14:textId="77777777" w:rsidTr="00540A8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01A1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7.5. Предмет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A40B4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Указывается наименование товаров (работ, услуг) в соответствии с документом, подтверждающим возникновение денежного обязательства.</w:t>
            </w:r>
          </w:p>
        </w:tc>
      </w:tr>
      <w:tr w:rsidR="00540A84" w14:paraId="3B05901A" w14:textId="77777777" w:rsidTr="00540A8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736D9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7.6. Наименование вида средств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F301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Указывается наименование вида средств, за счет которых должна быть произведена кассовая выплата: «средства бюджета».</w:t>
            </w:r>
          </w:p>
          <w:p w14:paraId="682A54D6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случае постановки на учет денежного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должником.</w:t>
            </w:r>
          </w:p>
        </w:tc>
      </w:tr>
      <w:tr w:rsidR="00540A84" w14:paraId="7176787C" w14:textId="77777777" w:rsidTr="00540A8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600AC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7.7. Код по бюджетной классификации (далее - Код по БК)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4AE69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Указывается код классификации расходов бюджета поселения в соответствии с предметом документа-основания.</w:t>
            </w:r>
          </w:p>
          <w:p w14:paraId="47A3C983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случае постановки на учет денежного обязательства, возникшего на основании исполнительного документа или решения налогового органа, указывается код классификации расходов бюджета поселения на основании информации, представленной должником.</w:t>
            </w:r>
          </w:p>
        </w:tc>
      </w:tr>
      <w:tr w:rsidR="00540A84" w14:paraId="46E47841" w14:textId="77777777" w:rsidTr="00540A8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91B57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7.8. Аналитический код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AC0D5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Указывается при необходимости в дополнение к коду по бюджетной классификации плательщика аналитический код, используемый Управлением в целях санкционирования операций с целевыми расходами (аналитический код, используемый Управлением для учета операций со средствами юридических лиц, не являющихся участниками бюджетного процесса).</w:t>
            </w:r>
          </w:p>
        </w:tc>
      </w:tr>
      <w:tr w:rsidR="00540A84" w14:paraId="7ACD0E94" w14:textId="77777777" w:rsidTr="00540A8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63D64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7.9. Сумма в рублевом эквиваленте всего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DEEC2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Указывается сумма денежного обязательства в валюте Российской Федерации.</w:t>
            </w:r>
          </w:p>
          <w:p w14:paraId="734D629D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 представлении Сведений о денежном обязательстве для подтверждения кассовой выплаты отчетного финансового года указывается сумма платежа, перечисленного и не подтвержденного в отчетном финансовом году.</w:t>
            </w:r>
          </w:p>
        </w:tc>
      </w:tr>
      <w:tr w:rsidR="00540A84" w14:paraId="66C33AF4" w14:textId="77777777" w:rsidTr="00540A8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53330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7.10. Код валюты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96FCF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Указывается код валюты, в которой принято денежное обязательство, в соответствии с Общероссийским </w:t>
            </w:r>
            <w:hyperlink r:id="rId41" w:history="1">
              <w:r>
                <w:rPr>
                  <w:rStyle w:val="ac"/>
                  <w:rFonts w:ascii="PT Astra Serif" w:hAnsi="PT Astra Serif"/>
                  <w:color w:val="auto"/>
                  <w:sz w:val="24"/>
                  <w:szCs w:val="24"/>
                  <w:u w:val="none"/>
                </w:rPr>
                <w:t>классификатором</w:t>
              </w:r>
            </w:hyperlink>
            <w:r>
              <w:rPr>
                <w:rFonts w:ascii="PT Astra Serif" w:hAnsi="PT Astra Serif"/>
                <w:sz w:val="24"/>
                <w:szCs w:val="24"/>
              </w:rPr>
              <w:t xml:space="preserve"> валют.</w:t>
            </w:r>
          </w:p>
        </w:tc>
      </w:tr>
      <w:tr w:rsidR="00540A84" w14:paraId="606EEC40" w14:textId="77777777" w:rsidTr="00540A8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98C10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7.11. В том числе перечислено средств, требующих подтверждения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F3174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Указывается сумма ранее произведенного в рамках соответствующего бюджетного обязательства платежа, требующего подтверждения, по которому не подтверждена поставка товара (выполнение работ, оказание услуг).</w:t>
            </w:r>
          </w:p>
          <w:p w14:paraId="725921B4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Не заполняется, если в </w:t>
            </w:r>
            <w:hyperlink r:id="rId42" w:anchor="P360" w:history="1">
              <w:r>
                <w:rPr>
                  <w:rStyle w:val="ac"/>
                  <w:rFonts w:ascii="PT Astra Serif" w:hAnsi="PT Astra Serif"/>
                  <w:color w:val="auto"/>
                  <w:sz w:val="24"/>
                  <w:szCs w:val="24"/>
                  <w:u w:val="none"/>
                </w:rPr>
                <w:t>пункте 6.12</w:t>
              </w:r>
            </w:hyperlink>
            <w:r>
              <w:rPr>
                <w:rFonts w:ascii="PT Astra Serif" w:hAnsi="PT Astra Serif"/>
                <w:sz w:val="24"/>
                <w:szCs w:val="24"/>
              </w:rPr>
              <w:t xml:space="preserve"> настоящих Правил указано «да».</w:t>
            </w:r>
          </w:p>
        </w:tc>
      </w:tr>
      <w:tr w:rsidR="00540A84" w14:paraId="6F69FA7A" w14:textId="77777777" w:rsidTr="00540A84">
        <w:trPr>
          <w:cantSplit/>
          <w:trHeight w:val="4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A48D1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7.12. Срок исполнения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82D2C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Указывается планируемый срок осуществления кассовой выплаты по денежному обязательству.</w:t>
            </w:r>
          </w:p>
        </w:tc>
      </w:tr>
      <w:tr w:rsidR="00540A84" w14:paraId="597C9471" w14:textId="77777777" w:rsidTr="00540A84">
        <w:trPr>
          <w:cantSplit/>
          <w:trHeight w:val="1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B0026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7.13. Руководитель (уполномоченное лицо)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185F3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Указывается должность, подпись, расшифровка подписи руководителя (уполномоченного лица), подписавшего Сведения о денежном обязательстве.</w:t>
            </w:r>
          </w:p>
        </w:tc>
      </w:tr>
    </w:tbl>
    <w:p w14:paraId="1B5792BD" w14:textId="77777777" w:rsidR="00540A84" w:rsidRDefault="00540A84" w:rsidP="00540A84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14:paraId="09A50E6B" w14:textId="77777777" w:rsidR="00540A84" w:rsidRDefault="00540A84" w:rsidP="00540A84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14:paraId="1C26C35D" w14:textId="77777777" w:rsidR="00540A84" w:rsidRDefault="00540A84" w:rsidP="00540A84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14:paraId="16218BDF" w14:textId="77777777" w:rsidR="00540A84" w:rsidRDefault="00540A84" w:rsidP="00540A84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14:paraId="1FFFAF9F" w14:textId="77777777" w:rsidR="00540A84" w:rsidRDefault="00540A84" w:rsidP="00540A84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14:paraId="2F0136C9" w14:textId="77777777" w:rsidR="00540A84" w:rsidRDefault="00540A84" w:rsidP="00540A84">
      <w:pPr>
        <w:pStyle w:val="ConsPlusNormal"/>
        <w:spacing w:line="240" w:lineRule="exact"/>
        <w:ind w:left="5670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br w:type="page"/>
      </w:r>
      <w:r>
        <w:rPr>
          <w:rFonts w:ascii="PT Astra Serif" w:hAnsi="PT Astra Serif"/>
        </w:rPr>
        <w:lastRenderedPageBreak/>
        <w:t>Приложение 3</w:t>
      </w:r>
    </w:p>
    <w:p w14:paraId="5C9F968F" w14:textId="77777777" w:rsidR="00540A84" w:rsidRDefault="00540A84" w:rsidP="00540A84">
      <w:pPr>
        <w:pStyle w:val="ConsPlusNormal"/>
        <w:spacing w:line="240" w:lineRule="exact"/>
        <w:ind w:left="5670"/>
        <w:rPr>
          <w:rFonts w:ascii="PT Astra Serif" w:hAnsi="PT Astra Serif"/>
        </w:rPr>
      </w:pPr>
      <w:r>
        <w:rPr>
          <w:rFonts w:ascii="PT Astra Serif" w:hAnsi="PT Astra Serif"/>
        </w:rPr>
        <w:t xml:space="preserve">к Порядку учета бюджетных </w:t>
      </w:r>
      <w:r>
        <w:rPr>
          <w:rFonts w:ascii="PT Astra Serif" w:hAnsi="PT Astra Serif"/>
        </w:rPr>
        <w:br/>
        <w:t xml:space="preserve">и денежных обязательств </w:t>
      </w:r>
      <w:r>
        <w:rPr>
          <w:rFonts w:ascii="PT Astra Serif" w:hAnsi="PT Astra Serif"/>
        </w:rPr>
        <w:br/>
        <w:t>получателей средств бюджета поселения</w:t>
      </w:r>
    </w:p>
    <w:p w14:paraId="715FC81C" w14:textId="77777777" w:rsidR="00540A84" w:rsidRDefault="00540A84" w:rsidP="00540A84">
      <w:pPr>
        <w:pStyle w:val="ConsPlusNormal"/>
        <w:jc w:val="both"/>
        <w:rPr>
          <w:rFonts w:ascii="PT Astra Serif" w:hAnsi="PT Astra Serif"/>
        </w:rPr>
      </w:pPr>
    </w:p>
    <w:p w14:paraId="028CC40D" w14:textId="77777777" w:rsidR="00540A84" w:rsidRDefault="00540A84" w:rsidP="00540A84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ПЕРЕЧЕНЬ</w:t>
      </w:r>
    </w:p>
    <w:p w14:paraId="6D49CD29" w14:textId="77777777" w:rsidR="00540A84" w:rsidRDefault="00540A84" w:rsidP="00540A84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документов, на основании которых возникают бюджетные</w:t>
      </w:r>
    </w:p>
    <w:p w14:paraId="43507EB4" w14:textId="77777777" w:rsidR="00540A84" w:rsidRDefault="00540A84" w:rsidP="00540A84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обязательства получателей средств бюджета поселения,</w:t>
      </w:r>
    </w:p>
    <w:p w14:paraId="0219A406" w14:textId="77777777" w:rsidR="00540A84" w:rsidRDefault="00540A84" w:rsidP="00540A84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и документов, подтверждающих возникновение денежных</w:t>
      </w:r>
    </w:p>
    <w:p w14:paraId="2CB62B7C" w14:textId="77777777" w:rsidR="00540A84" w:rsidRDefault="00540A84" w:rsidP="00540A84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обязательств получателей средств бюджета поселения</w:t>
      </w:r>
    </w:p>
    <w:p w14:paraId="63AEFB74" w14:textId="77777777" w:rsidR="00540A84" w:rsidRDefault="00540A84" w:rsidP="00540A84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tbl>
      <w:tblPr>
        <w:tblW w:w="936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540A84" w14:paraId="34A6C396" w14:textId="77777777" w:rsidTr="00540A8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185F4" w14:textId="77777777" w:rsidR="00540A84" w:rsidRDefault="00540A8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bookmarkStart w:id="19" w:name="P411"/>
            <w:bookmarkEnd w:id="19"/>
            <w:r>
              <w:rPr>
                <w:rFonts w:ascii="PT Astra Serif" w:hAnsi="PT Astra Serif"/>
                <w:sz w:val="24"/>
                <w:szCs w:val="24"/>
              </w:rPr>
              <w:t>Документ, на основании которого возникает бюджетное обязательство получателя средств бюджета поселения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CC24D" w14:textId="77777777" w:rsidR="00540A84" w:rsidRDefault="00540A8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bookmarkStart w:id="20" w:name="P412"/>
            <w:bookmarkEnd w:id="20"/>
            <w:r>
              <w:rPr>
                <w:rFonts w:ascii="PT Astra Serif" w:hAnsi="PT Astra Serif"/>
                <w:sz w:val="24"/>
                <w:szCs w:val="24"/>
              </w:rPr>
              <w:t>Документ, подтверждающий возникновение денежного обязательства получателя средств бюджета поселения</w:t>
            </w:r>
          </w:p>
        </w:tc>
      </w:tr>
      <w:tr w:rsidR="00540A84" w14:paraId="4AD469C5" w14:textId="77777777" w:rsidTr="00540A84">
        <w:trPr>
          <w:trHeight w:val="16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A337F" w14:textId="77777777" w:rsidR="00540A84" w:rsidRDefault="00540A8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67F75" w14:textId="77777777" w:rsidR="00540A84" w:rsidRDefault="00540A8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540A84" w14:paraId="1E554BB4" w14:textId="77777777" w:rsidTr="00540A84">
        <w:trPr>
          <w:trHeight w:val="1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A823B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 Документы-основания, на основании которых Сведения о бюджетных обязательствах формируются получателями средств бюджета поселения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FF34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40A84" w14:paraId="1FCF5500" w14:textId="77777777" w:rsidTr="00540A84">
        <w:trPr>
          <w:trHeight w:val="2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5FBC0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bookmarkStart w:id="21" w:name="P415"/>
            <w:bookmarkEnd w:id="21"/>
            <w:r>
              <w:rPr>
                <w:rFonts w:ascii="PT Astra Serif" w:hAnsi="PT Astra Serif"/>
                <w:sz w:val="24"/>
                <w:szCs w:val="24"/>
              </w:rPr>
              <w:t>1.1. Извещение об осуществлении закупки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D9E8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Формирование денежного обязательства не предусматривается</w:t>
            </w:r>
          </w:p>
        </w:tc>
      </w:tr>
      <w:tr w:rsidR="00540A84" w14:paraId="2FE1C1C5" w14:textId="77777777" w:rsidTr="00540A84">
        <w:trPr>
          <w:trHeight w:val="6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B1EC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1.2. Приглашение принять участие в определении поставщика (подрядчика, исполнителя)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28B2B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Формирование денежного обязательства не предусматривается</w:t>
            </w:r>
          </w:p>
        </w:tc>
      </w:tr>
      <w:tr w:rsidR="00540A84" w14:paraId="14700864" w14:textId="77777777" w:rsidTr="00540A84">
        <w:trPr>
          <w:trHeight w:val="109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3718B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1.3. Проект контракта, заключаемого с единственным поставщиком (подрядчиком, исполнителем), подлежащий размещению в единой информационной системе в сфере закупок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7A636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Формирование денежного обязательства не предусматривается</w:t>
            </w:r>
          </w:p>
        </w:tc>
      </w:tr>
      <w:tr w:rsidR="00540A84" w14:paraId="6FEF2708" w14:textId="77777777" w:rsidTr="00540A84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E933A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1.4. Проект соглашения об изменении условий контракта (договора), подлежащего размещению в единой информационной системе в сфере закупок, в части увеличения цены контракта (аванса), сведения о котором подлежат включению в реестр контрактов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2D76C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Формирование денежного обязательства не предусматривается</w:t>
            </w:r>
          </w:p>
        </w:tc>
      </w:tr>
      <w:tr w:rsidR="00540A84" w14:paraId="731A5CEC" w14:textId="77777777" w:rsidTr="00540A84">
        <w:trPr>
          <w:trHeight w:val="285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94981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1.5. Государственный контракт (договор) на поставку товаров, выполнение работ, оказание услуг для обеспечения государственных нужд (далее - государственный контракт), сведения о котором подлежат включению в реестр контрактов, заключенных заказчиками, определенный законодательством о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контрактной системе Российской Федерации в сфере закупок товаров, работ, услуг для обеспечения государственных и муниципальных нужд (далее - реестр контрактов)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AD69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Акт выполненных работ</w:t>
            </w:r>
          </w:p>
        </w:tc>
      </w:tr>
      <w:tr w:rsidR="00540A84" w14:paraId="6B45A586" w14:textId="77777777" w:rsidTr="00540A84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BCA63" w14:textId="77777777" w:rsidR="00540A84" w:rsidRDefault="00540A8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00D29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Акт об оказании услуг</w:t>
            </w:r>
          </w:p>
        </w:tc>
      </w:tr>
      <w:tr w:rsidR="00540A84" w14:paraId="049B70E0" w14:textId="77777777" w:rsidTr="00540A84">
        <w:trPr>
          <w:trHeight w:val="2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BF865" w14:textId="77777777" w:rsidR="00540A84" w:rsidRDefault="00540A8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51821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Акт приема-передачи</w:t>
            </w:r>
          </w:p>
        </w:tc>
      </w:tr>
      <w:tr w:rsidR="00540A84" w14:paraId="41852B71" w14:textId="77777777" w:rsidTr="00540A84">
        <w:trPr>
          <w:trHeight w:val="165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5EE68" w14:textId="77777777" w:rsidR="00540A84" w:rsidRDefault="00540A8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7EBFD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Документ о приемке поставленных товаров, выполненных работ (их результатов, в том числе этапов), оказанных услуг</w:t>
            </w:r>
          </w:p>
        </w:tc>
      </w:tr>
      <w:tr w:rsidR="00540A84" w14:paraId="43C140DF" w14:textId="77777777" w:rsidTr="00540A84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0626C" w14:textId="77777777" w:rsidR="00540A84" w:rsidRDefault="00540A8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C90F1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Муниципальный контракт (в случае осуществления авансовых платежей в соответствии с условиями муниципального контракта, внесение арендной платы по муниципальному контракту, если условиями такого муниципального контракта (договора) не предусмотрено предоставление документов для оплаты денежных обязательств при осуществлении авансовых платежей (внесении арендной платы)</w:t>
            </w:r>
          </w:p>
        </w:tc>
      </w:tr>
      <w:tr w:rsidR="00540A84" w14:paraId="11367EEA" w14:textId="77777777" w:rsidTr="00540A84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28440" w14:textId="77777777" w:rsidR="00540A84" w:rsidRDefault="00540A8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871E6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540A84" w14:paraId="34E15D77" w14:textId="77777777" w:rsidTr="00540A84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FA24F" w14:textId="77777777" w:rsidR="00540A84" w:rsidRDefault="00540A8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29F98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Счет</w:t>
            </w:r>
          </w:p>
        </w:tc>
      </w:tr>
      <w:tr w:rsidR="00540A84" w14:paraId="7EE1560C" w14:textId="77777777" w:rsidTr="00540A84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B7080" w14:textId="77777777" w:rsidR="00540A84" w:rsidRDefault="00540A8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7C946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Счет-фактура</w:t>
            </w:r>
          </w:p>
        </w:tc>
      </w:tr>
      <w:tr w:rsidR="00540A84" w14:paraId="17CDCFFE" w14:textId="77777777" w:rsidTr="00540A84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EFF79" w14:textId="77777777" w:rsidR="00540A84" w:rsidRDefault="00540A8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B9B33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Товарная накладная (унифицированная форма № ТОРГ-12) (ф. 0330212)</w:t>
            </w:r>
          </w:p>
        </w:tc>
      </w:tr>
      <w:tr w:rsidR="00540A84" w14:paraId="358CA589" w14:textId="77777777" w:rsidTr="00540A84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0FC4B" w14:textId="77777777" w:rsidR="00540A84" w:rsidRDefault="00540A8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BABDB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Универсальный передаточный документ</w:t>
            </w:r>
          </w:p>
        </w:tc>
      </w:tr>
      <w:tr w:rsidR="00540A84" w14:paraId="2374BBE9" w14:textId="77777777" w:rsidTr="00540A84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73C5A" w14:textId="77777777" w:rsidR="00540A84" w:rsidRDefault="00540A8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342C0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Чек</w:t>
            </w:r>
          </w:p>
        </w:tc>
      </w:tr>
      <w:tr w:rsidR="00540A84" w14:paraId="316EB06B" w14:textId="77777777" w:rsidTr="00540A84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98C4C" w14:textId="77777777" w:rsidR="00540A84" w:rsidRDefault="00540A8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8115C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Иной документ, подтверждающий возникновение денежного обязательства получателя средств бюджета поселения (далее - иной документ, подтверждающий возникновение денежного обязательства) по бюджетному обязательству получателя средств бюджета поселения, возникшему на основании муниципального контракта</w:t>
            </w:r>
          </w:p>
        </w:tc>
      </w:tr>
      <w:tr w:rsidR="00540A84" w14:paraId="31937EBC" w14:textId="77777777" w:rsidTr="00540A84"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2C2F9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bookmarkStart w:id="22" w:name="P427"/>
            <w:bookmarkEnd w:id="22"/>
            <w:r>
              <w:rPr>
                <w:rFonts w:ascii="PT Astra Serif" w:hAnsi="PT Astra Serif"/>
                <w:sz w:val="24"/>
                <w:szCs w:val="24"/>
              </w:rPr>
              <w:t>1.6. Муниципальный контракт (договор) на поставку товаров, выполнение работ, оказание услуг,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- договор), за исключением договоров, указанных в пункте 2.5 графы 1 Перечня документов-оснований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EBCF3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Акт выполненных работ</w:t>
            </w:r>
          </w:p>
        </w:tc>
      </w:tr>
      <w:tr w:rsidR="00540A84" w14:paraId="4A37CD25" w14:textId="77777777" w:rsidTr="00540A84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1BE94" w14:textId="77777777" w:rsidR="00540A84" w:rsidRDefault="00540A8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8E3CB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Акт об оказании услуг</w:t>
            </w:r>
          </w:p>
        </w:tc>
      </w:tr>
      <w:tr w:rsidR="00540A84" w14:paraId="638D53C6" w14:textId="77777777" w:rsidTr="00540A84">
        <w:trPr>
          <w:trHeight w:val="172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5F296" w14:textId="77777777" w:rsidR="00540A84" w:rsidRDefault="00540A8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83EC9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Акт приема-передачи</w:t>
            </w:r>
          </w:p>
        </w:tc>
      </w:tr>
      <w:tr w:rsidR="00540A84" w14:paraId="49F8714E" w14:textId="77777777" w:rsidTr="00540A84">
        <w:trPr>
          <w:trHeight w:val="15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3B9F5" w14:textId="77777777" w:rsidR="00540A84" w:rsidRDefault="00540A8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1BC7A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Документ о приемке поставленных товаров, выполненных работ (их результатов, в том числе этапов), оказанных услуг</w:t>
            </w:r>
          </w:p>
        </w:tc>
      </w:tr>
      <w:tr w:rsidR="00540A84" w14:paraId="206792EB" w14:textId="77777777" w:rsidTr="00540A84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FA722" w14:textId="77777777" w:rsidR="00540A84" w:rsidRDefault="00540A8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AF79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Договор (в случае осуществления авансовых платежей в соответствии с условиями договора, внесения арендной платы по договору)</w:t>
            </w:r>
          </w:p>
        </w:tc>
      </w:tr>
      <w:tr w:rsidR="00540A84" w14:paraId="574BA0BC" w14:textId="77777777" w:rsidTr="00540A84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C12AB" w14:textId="77777777" w:rsidR="00540A84" w:rsidRDefault="00540A8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50708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540A84" w14:paraId="19AD6C8E" w14:textId="77777777" w:rsidTr="00540A84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23C9E" w14:textId="77777777" w:rsidR="00540A84" w:rsidRDefault="00540A8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C3797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Счет</w:t>
            </w:r>
          </w:p>
        </w:tc>
      </w:tr>
      <w:tr w:rsidR="00540A84" w14:paraId="21DB5F57" w14:textId="77777777" w:rsidTr="00540A84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A4F1D" w14:textId="77777777" w:rsidR="00540A84" w:rsidRDefault="00540A8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9E8F8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Счет-фактура</w:t>
            </w:r>
          </w:p>
        </w:tc>
      </w:tr>
      <w:tr w:rsidR="00540A84" w14:paraId="72FA93C8" w14:textId="77777777" w:rsidTr="00540A84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55FFF" w14:textId="77777777" w:rsidR="00540A84" w:rsidRDefault="00540A8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0C035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Товарная накладная (унифицированная форма N ТОРГ-12) (ф. 0330212)</w:t>
            </w:r>
          </w:p>
        </w:tc>
      </w:tr>
      <w:tr w:rsidR="00540A84" w14:paraId="151ECA56" w14:textId="77777777" w:rsidTr="00540A84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45A64" w14:textId="77777777" w:rsidR="00540A84" w:rsidRDefault="00540A8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C762F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Универсальный передаточный документ</w:t>
            </w:r>
          </w:p>
        </w:tc>
      </w:tr>
      <w:tr w:rsidR="00540A84" w14:paraId="2D6EDE3F" w14:textId="77777777" w:rsidTr="00540A84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4EFE0" w14:textId="77777777" w:rsidR="00540A84" w:rsidRDefault="00540A8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34BC7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Чек</w:t>
            </w:r>
          </w:p>
        </w:tc>
      </w:tr>
      <w:tr w:rsidR="00540A84" w14:paraId="0ECA8064" w14:textId="77777777" w:rsidTr="00540A84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0DF45" w14:textId="77777777" w:rsidR="00540A84" w:rsidRDefault="00540A8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21F60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бюджета поселения, возникшему на основании договора</w:t>
            </w:r>
          </w:p>
        </w:tc>
      </w:tr>
      <w:tr w:rsidR="00540A84" w14:paraId="496C8400" w14:textId="77777777" w:rsidTr="00540A84"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C3FFE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bookmarkStart w:id="23" w:name="P439"/>
            <w:bookmarkEnd w:id="23"/>
            <w:r>
              <w:rPr>
                <w:rFonts w:ascii="PT Astra Serif" w:hAnsi="PT Astra Serif"/>
                <w:sz w:val="24"/>
                <w:szCs w:val="24"/>
              </w:rPr>
              <w:t>1.7. Соглашение о предоставлении из бюджета поселения районному бюджету межбюджетного трансферта в пределах суммы, необходимой для оплаты денежных обязательств по расходам получателей средств местного бюджета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FA793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Распоряжение о совершении казначейских платежей (далее - распоряжение), необходимое для оплаты денежных обязательств, и документ, подтверждающий возникновение денежных обязательств получателя средств местного бюджета, источником финансового обеспечения которых являются межбюджетные трансферты</w:t>
            </w:r>
          </w:p>
        </w:tc>
      </w:tr>
      <w:tr w:rsidR="00540A84" w14:paraId="272BF282" w14:textId="77777777" w:rsidTr="00540A84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0C66B" w14:textId="77777777" w:rsidR="00540A84" w:rsidRDefault="00540A8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8EF95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Казначейское обеспечение обязательств (код формы по </w:t>
            </w:r>
            <w:hyperlink r:id="rId43" w:history="1">
              <w:r>
                <w:rPr>
                  <w:rStyle w:val="ac"/>
                  <w:rFonts w:ascii="PT Astra Serif" w:hAnsi="PT Astra Serif"/>
                  <w:color w:val="auto"/>
                  <w:sz w:val="24"/>
                  <w:szCs w:val="24"/>
                  <w:u w:val="none"/>
                </w:rPr>
                <w:t>ОКУД</w:t>
              </w:r>
            </w:hyperlink>
            <w:r>
              <w:rPr>
                <w:rFonts w:ascii="PT Astra Serif" w:hAnsi="PT Astra Serif"/>
                <w:sz w:val="24"/>
                <w:szCs w:val="24"/>
              </w:rPr>
              <w:t xml:space="preserve"> 0506110)</w:t>
            </w:r>
          </w:p>
        </w:tc>
      </w:tr>
      <w:tr w:rsidR="00540A84" w14:paraId="6AAA894F" w14:textId="77777777" w:rsidTr="00540A84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334B9" w14:textId="77777777" w:rsidR="00540A84" w:rsidRDefault="00540A8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A92B3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бюджета поселения, возникшему на основании соглашения о предоставлении межбюджетного трансферта</w:t>
            </w:r>
          </w:p>
        </w:tc>
      </w:tr>
      <w:tr w:rsidR="00540A84" w14:paraId="198E3AF4" w14:textId="77777777" w:rsidTr="00540A84">
        <w:trPr>
          <w:trHeight w:val="1723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82F4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1.8. Нормативный правовой акт, предусматривающий предоставление из бюджета поселения районному бюджету межбюджетного трансферта в пределах суммы, необходимой для оплаты денежных обязательств по расходам получателей средств районного бюджета, если порядком (правилами) предоставления указанного межбюджетного трансферта не предусмотрено заключение соглашения о предоставлении межбюджетного трансферта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6A0A8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Распоряжение, необходимое для оплаты денежных обязательств, и документ, подтверждающий возникновение денежных обязательств получателя средств бюджета поселения (местного бюджета), источником финансового обеспечения которых являются межбюджетные трансферты</w:t>
            </w:r>
          </w:p>
        </w:tc>
      </w:tr>
      <w:tr w:rsidR="00540A84" w14:paraId="44499630" w14:textId="77777777" w:rsidTr="00540A84">
        <w:trPr>
          <w:trHeight w:val="42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8681A" w14:textId="77777777" w:rsidR="00540A84" w:rsidRDefault="00540A8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E6F89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Казначейское обеспечение обязательств (код формы по </w:t>
            </w:r>
            <w:hyperlink r:id="rId44" w:history="1">
              <w:r>
                <w:rPr>
                  <w:rStyle w:val="ac"/>
                  <w:rFonts w:ascii="PT Astra Serif" w:hAnsi="PT Astra Serif"/>
                  <w:color w:val="auto"/>
                  <w:sz w:val="24"/>
                  <w:szCs w:val="24"/>
                  <w:u w:val="none"/>
                </w:rPr>
                <w:t>ОКУД</w:t>
              </w:r>
            </w:hyperlink>
            <w:r>
              <w:rPr>
                <w:rFonts w:ascii="PT Astra Serif" w:hAnsi="PT Astra Serif"/>
                <w:sz w:val="24"/>
                <w:szCs w:val="24"/>
              </w:rPr>
              <w:t xml:space="preserve"> 0506110)</w:t>
            </w:r>
          </w:p>
        </w:tc>
      </w:tr>
      <w:tr w:rsidR="00540A84" w14:paraId="517B7E9B" w14:textId="77777777" w:rsidTr="00540A84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3965A" w14:textId="77777777" w:rsidR="00540A84" w:rsidRDefault="00540A8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BD3DC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бюджета поселения, возникшему на основании нормативного правового акта о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предоставлении межбюджетного трансферта, имеющего целевое назначение</w:t>
            </w:r>
          </w:p>
        </w:tc>
      </w:tr>
      <w:tr w:rsidR="00540A84" w14:paraId="11E85F3A" w14:textId="77777777" w:rsidTr="00540A84"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D86E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1.9. Договор (соглашение) о предоставлении субсидии бюджетному или автономному учреждению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F9873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График перечисления субсидии, предусмотренный договором (соглашением) о предоставлении субсидии бюджетному или автономному учреждению</w:t>
            </w:r>
          </w:p>
        </w:tc>
      </w:tr>
      <w:tr w:rsidR="00540A84" w14:paraId="712EA31D" w14:textId="77777777" w:rsidTr="00540A84">
        <w:trPr>
          <w:trHeight w:val="342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9F9D5" w14:textId="77777777" w:rsidR="00540A84" w:rsidRDefault="00540A8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217FA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trike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Казначейское обеспечение обязательств (код формы по </w:t>
            </w:r>
            <w:hyperlink r:id="rId45" w:history="1">
              <w:r>
                <w:rPr>
                  <w:rStyle w:val="ac"/>
                  <w:rFonts w:ascii="PT Astra Serif" w:hAnsi="PT Astra Serif"/>
                  <w:color w:val="auto"/>
                  <w:sz w:val="24"/>
                  <w:szCs w:val="24"/>
                  <w:u w:val="none"/>
                </w:rPr>
                <w:t>ОКУД</w:t>
              </w:r>
            </w:hyperlink>
            <w:r>
              <w:rPr>
                <w:rFonts w:ascii="PT Astra Serif" w:hAnsi="PT Astra Serif"/>
                <w:sz w:val="24"/>
                <w:szCs w:val="24"/>
              </w:rPr>
              <w:t xml:space="preserve"> 0506110)</w:t>
            </w:r>
          </w:p>
        </w:tc>
      </w:tr>
      <w:tr w:rsidR="00540A84" w14:paraId="7281E6C8" w14:textId="77777777" w:rsidTr="00540A84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492D0" w14:textId="77777777" w:rsidR="00540A84" w:rsidRDefault="00540A8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0F207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бюджета поселения, возникшему на основании договора (соглашения) о предоставлении субсидии бюджетному или автономному учреждению</w:t>
            </w:r>
          </w:p>
        </w:tc>
      </w:tr>
      <w:tr w:rsidR="00540A84" w14:paraId="0CFA3DDF" w14:textId="77777777" w:rsidTr="00540A84"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F8AC0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1.10. Договор (соглашение) о предоставлении субсидии юридическому лицу, иному юридическому лицу (за исключением субсидии бюджетному или автономному учреждению) или индивидуальному предпринимателю или физическому лицу - производителю товаров, работ, услуг или договор, заключенный в связи с предоставлением бюджетных инвестиций юридическому лицу в соответствии с бюджетным законодательством Российской Федерации (далее - договор (соглашение) о предоставлении субсидии или бюджетных инвестиций юридическому лицу)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AF0F2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Акт выполненных работ</w:t>
            </w:r>
          </w:p>
        </w:tc>
      </w:tr>
      <w:tr w:rsidR="00540A84" w14:paraId="0AB01D76" w14:textId="77777777" w:rsidTr="00540A84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45233" w14:textId="77777777" w:rsidR="00540A84" w:rsidRDefault="00540A8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26597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Акт об оказании услуг</w:t>
            </w:r>
          </w:p>
        </w:tc>
      </w:tr>
      <w:tr w:rsidR="00540A84" w14:paraId="16D39F8E" w14:textId="77777777" w:rsidTr="00540A84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6F5E9" w14:textId="77777777" w:rsidR="00540A84" w:rsidRDefault="00540A8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4AE69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Акт приема-передачи</w:t>
            </w:r>
          </w:p>
        </w:tc>
      </w:tr>
      <w:tr w:rsidR="00540A84" w14:paraId="0C9B4F49" w14:textId="77777777" w:rsidTr="00540A84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CC0E9" w14:textId="77777777" w:rsidR="00540A84" w:rsidRDefault="00540A8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17892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Договор, заключаемый в рамках исполнения договоров (соглашений) о предоставлении целевых субсидий и бюджетных инвестиций юридическому лицу</w:t>
            </w:r>
          </w:p>
        </w:tc>
      </w:tr>
      <w:tr w:rsidR="00540A84" w14:paraId="2B199843" w14:textId="77777777" w:rsidTr="00540A84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D599E" w14:textId="77777777" w:rsidR="00540A84" w:rsidRDefault="00540A8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E1C7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Распоряжение юридического лица (в случае осуществления в соответствии с законодательством Российской Федерации казначейского сопровождения договора (соглашения) о предоставлении субсидии и бюджетных инвестиций юридическому лицу)</w:t>
            </w:r>
          </w:p>
        </w:tc>
      </w:tr>
      <w:tr w:rsidR="00540A84" w14:paraId="6155E8CD" w14:textId="77777777" w:rsidTr="00540A84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31DAE" w14:textId="77777777" w:rsidR="00540A84" w:rsidRDefault="00540A8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65FCB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540A84" w14:paraId="15A6779D" w14:textId="77777777" w:rsidTr="00540A84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0FCA1" w14:textId="77777777" w:rsidR="00540A84" w:rsidRDefault="00540A8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88580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Счет</w:t>
            </w:r>
          </w:p>
        </w:tc>
      </w:tr>
      <w:tr w:rsidR="00540A84" w14:paraId="235C8438" w14:textId="77777777" w:rsidTr="00540A84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77C08" w14:textId="77777777" w:rsidR="00540A84" w:rsidRDefault="00540A8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E0904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Счет-фактура</w:t>
            </w:r>
          </w:p>
        </w:tc>
      </w:tr>
      <w:tr w:rsidR="00540A84" w14:paraId="6C9AB024" w14:textId="77777777" w:rsidTr="00540A84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920CD" w14:textId="77777777" w:rsidR="00540A84" w:rsidRDefault="00540A8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C24C0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Товарная накладная (унифицированная форма № ТОРГ-12) (ф. 0330212)</w:t>
            </w:r>
          </w:p>
        </w:tc>
      </w:tr>
      <w:tr w:rsidR="00540A84" w14:paraId="533F4C39" w14:textId="77777777" w:rsidTr="00540A84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43F7B" w14:textId="77777777" w:rsidR="00540A84" w:rsidRDefault="00540A8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40276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Чек</w:t>
            </w:r>
          </w:p>
        </w:tc>
      </w:tr>
      <w:tr w:rsidR="00540A84" w14:paraId="3754755A" w14:textId="77777777" w:rsidTr="00540A84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BFB27" w14:textId="77777777" w:rsidR="00540A84" w:rsidRDefault="00540A8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ED5D7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14:paraId="591E8EAB" w14:textId="77777777" w:rsidR="00540A84" w:rsidRDefault="00540A84">
            <w:pPr>
              <w:pStyle w:val="ConsPlusNormal"/>
              <w:ind w:firstLine="222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14:paraId="04540FBD" w14:textId="77777777" w:rsidR="00540A84" w:rsidRDefault="00540A84">
            <w:pPr>
              <w:pStyle w:val="ConsPlusNormal"/>
              <w:ind w:firstLine="222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документы, подтверждающие фактически произведенные расходы (недополученные доходы), в соответствии с порядком (правилами) предоставления субсидии юридическому лицу;</w:t>
            </w:r>
          </w:p>
          <w:p w14:paraId="27EC826E" w14:textId="77777777" w:rsidR="00540A84" w:rsidRDefault="00540A84">
            <w:pPr>
              <w:pStyle w:val="ConsPlusNormal"/>
              <w:ind w:firstLine="222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заявка на перечисление субсидии юридическому лицу по форме, установленной в соответствии с порядком (правилами) предоставления указанной субсидии (далее - Заявка на перечисление субсидии юридическому лицу) (при наличии)</w:t>
            </w:r>
          </w:p>
        </w:tc>
      </w:tr>
      <w:tr w:rsidR="00540A84" w14:paraId="10E89B08" w14:textId="77777777" w:rsidTr="00540A84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6CACC" w14:textId="77777777" w:rsidR="00540A84" w:rsidRDefault="00540A8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ECA6D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Казначейское обеспечение обязательств (код формы по </w:t>
            </w:r>
            <w:hyperlink r:id="rId46" w:history="1">
              <w:r>
                <w:rPr>
                  <w:rStyle w:val="ac"/>
                  <w:rFonts w:ascii="PT Astra Serif" w:hAnsi="PT Astra Serif"/>
                  <w:color w:val="auto"/>
                  <w:sz w:val="24"/>
                  <w:szCs w:val="24"/>
                  <w:u w:val="none"/>
                </w:rPr>
                <w:t>ОКУД</w:t>
              </w:r>
            </w:hyperlink>
            <w:r>
              <w:rPr>
                <w:rFonts w:ascii="PT Astra Serif" w:hAnsi="PT Astra Serif"/>
                <w:sz w:val="24"/>
                <w:szCs w:val="24"/>
              </w:rPr>
              <w:t xml:space="preserve"> 0506110)</w:t>
            </w:r>
          </w:p>
        </w:tc>
      </w:tr>
      <w:tr w:rsidR="00540A84" w14:paraId="101616A3" w14:textId="77777777" w:rsidTr="00540A84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036E1" w14:textId="77777777" w:rsidR="00540A84" w:rsidRDefault="00540A8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63FB0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бюджета поселения, возникшему на основании договора (соглашения) о предоставлении субсидии и бюджетных инвестиций юридическому лицу</w:t>
            </w:r>
          </w:p>
        </w:tc>
      </w:tr>
      <w:tr w:rsidR="00540A84" w14:paraId="6AAA92DC" w14:textId="77777777" w:rsidTr="00540A84"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F1A92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1.11. Нормативный правовой акт, предусматривающий предоставление субсидии юридическому лицу, если порядком (правилами) предоставления указанной субсидии не предусмотрено заключение договора (соглашения) о предоставлении субсидии юридическому лицу (далее - нормативный правовой акт о предоставлении субсидии юридическому лицу)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B2516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Распоряжение юридического лица (в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лицу)</w:t>
            </w:r>
          </w:p>
        </w:tc>
      </w:tr>
      <w:tr w:rsidR="00540A84" w14:paraId="00A82A29" w14:textId="77777777" w:rsidTr="00540A84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0E1E8" w14:textId="77777777" w:rsidR="00540A84" w:rsidRDefault="00540A8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74EE8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14:paraId="501AFB03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14:paraId="361C8F09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документы, подтверждающие фактически произведенные расходы (недополученные доходы), в соответствии с порядком (правилами) предоставления субсидии юридическому лицу</w:t>
            </w:r>
          </w:p>
        </w:tc>
      </w:tr>
      <w:tr w:rsidR="00540A84" w14:paraId="2268D090" w14:textId="77777777" w:rsidTr="00540A84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60ADC" w14:textId="77777777" w:rsidR="00540A84" w:rsidRDefault="00540A8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B7AF5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Заявка на перечисление субсидии юридическому лицу (при наличии)</w:t>
            </w:r>
          </w:p>
        </w:tc>
      </w:tr>
      <w:tr w:rsidR="00540A84" w14:paraId="66BDF858" w14:textId="77777777" w:rsidTr="00540A84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5E9B3" w14:textId="77777777" w:rsidR="00540A84" w:rsidRDefault="00540A8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33326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Казначейское обеспечение обязательств (код формы по </w:t>
            </w:r>
            <w:hyperlink r:id="rId47" w:history="1">
              <w:r>
                <w:rPr>
                  <w:rStyle w:val="ac"/>
                  <w:rFonts w:ascii="PT Astra Serif" w:hAnsi="PT Astra Serif"/>
                  <w:color w:val="auto"/>
                  <w:sz w:val="24"/>
                  <w:szCs w:val="24"/>
                  <w:u w:val="none"/>
                </w:rPr>
                <w:t>ОКУД</w:t>
              </w:r>
            </w:hyperlink>
            <w:r>
              <w:rPr>
                <w:rFonts w:ascii="PT Astra Serif" w:hAnsi="PT Astra Serif"/>
                <w:sz w:val="24"/>
                <w:szCs w:val="24"/>
              </w:rPr>
              <w:t xml:space="preserve"> 0506110)</w:t>
            </w:r>
          </w:p>
        </w:tc>
      </w:tr>
      <w:tr w:rsidR="00540A84" w14:paraId="6AD189A6" w14:textId="77777777" w:rsidTr="00540A84">
        <w:trPr>
          <w:trHeight w:val="1725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D2302" w14:textId="77777777" w:rsidR="00540A84" w:rsidRDefault="00540A8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4D1CD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бюджета поселения, возникшему на основании нормативного правового акта о предоставлении субсидии юридическому лицу</w:t>
            </w:r>
          </w:p>
        </w:tc>
      </w:tr>
      <w:tr w:rsidR="00540A84" w14:paraId="0DCE7426" w14:textId="77777777" w:rsidTr="00540A84">
        <w:trPr>
          <w:trHeight w:val="300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A9FE4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1.12. Исполнительный документ (исполнительный лист, судебный приказ), не предусмотренный пунктом 2.12 графы 1 Перечня документов-оснований (далее - исполнительный документ)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4A799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Бухгалтерская справка (ф. 0504833)</w:t>
            </w:r>
          </w:p>
        </w:tc>
      </w:tr>
      <w:tr w:rsidR="00540A84" w14:paraId="0F790C60" w14:textId="77777777" w:rsidTr="00540A84">
        <w:trPr>
          <w:trHeight w:val="165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A87EF" w14:textId="77777777" w:rsidR="00540A84" w:rsidRDefault="00540A8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DA327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График выплат по исполнительному документу, предусматривающему выплаты периодического характера</w:t>
            </w:r>
          </w:p>
        </w:tc>
      </w:tr>
      <w:tr w:rsidR="00540A84" w14:paraId="4133A23C" w14:textId="77777777" w:rsidTr="00540A84">
        <w:trPr>
          <w:trHeight w:val="225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C866F" w14:textId="77777777" w:rsidR="00540A84" w:rsidRDefault="00540A8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E15B4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Исполнительный документ</w:t>
            </w:r>
          </w:p>
        </w:tc>
      </w:tr>
      <w:tr w:rsidR="00540A84" w14:paraId="36EC5F25" w14:textId="77777777" w:rsidTr="00540A84">
        <w:trPr>
          <w:trHeight w:val="24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3BDC5" w14:textId="77777777" w:rsidR="00540A84" w:rsidRDefault="00540A8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436EF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Справка-расчет</w:t>
            </w:r>
          </w:p>
        </w:tc>
      </w:tr>
      <w:tr w:rsidR="00540A84" w14:paraId="3B1B73C0" w14:textId="77777777" w:rsidTr="00540A84">
        <w:trPr>
          <w:trHeight w:val="30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ACCA2" w14:textId="77777777" w:rsidR="00540A84" w:rsidRDefault="00540A8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9338D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бюджета поселения, возникшему на основании исполнительного документа</w:t>
            </w:r>
          </w:p>
        </w:tc>
      </w:tr>
      <w:tr w:rsidR="00540A84" w14:paraId="78936F2E" w14:textId="77777777" w:rsidTr="00540A84">
        <w:trPr>
          <w:trHeight w:val="210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46A30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1.13. Решение налогового органа о взыскании налога, сбора, пеней и штрафов (далее - решение налогового органа)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A7A52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Бухгалтерская справка (ф. 0504833)</w:t>
            </w:r>
          </w:p>
        </w:tc>
      </w:tr>
      <w:tr w:rsidR="00540A84" w14:paraId="49045E4E" w14:textId="77777777" w:rsidTr="00540A84">
        <w:trPr>
          <w:trHeight w:val="24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D3E48" w14:textId="77777777" w:rsidR="00540A84" w:rsidRDefault="00540A8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B32B0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налогового органа</w:t>
            </w:r>
          </w:p>
        </w:tc>
      </w:tr>
      <w:tr w:rsidR="00540A84" w14:paraId="5178C7AF" w14:textId="77777777" w:rsidTr="00540A84">
        <w:trPr>
          <w:trHeight w:val="225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2C468" w14:textId="77777777" w:rsidR="00540A84" w:rsidRDefault="00540A8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59D1A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Справка-расчет</w:t>
            </w:r>
          </w:p>
        </w:tc>
      </w:tr>
      <w:tr w:rsidR="00540A84" w14:paraId="2FCAAB68" w14:textId="77777777" w:rsidTr="00540A84">
        <w:trPr>
          <w:trHeight w:val="255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16B3A" w14:textId="77777777" w:rsidR="00540A84" w:rsidRDefault="00540A8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B6410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бюджета поселения, возникшему на оснований решения налогового органа</w:t>
            </w:r>
          </w:p>
        </w:tc>
      </w:tr>
      <w:tr w:rsidR="00540A84" w14:paraId="24A0E624" w14:textId="77777777" w:rsidTr="00540A84">
        <w:trPr>
          <w:trHeight w:val="88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E7659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 Документы-основания, на основании которых Сведения о бюджетных обязательствах формируются Управлением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E555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40A84" w14:paraId="21081485" w14:textId="77777777" w:rsidTr="00540A84">
        <w:trPr>
          <w:trHeight w:val="1965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9BB02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trike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2.1. Соглашение о предоставлении из бюджета поселения районному бюджету межбюджетного трансферта, не предусмотренного пунктом 1.7 графы 1 Перечня документов-оснований, в форме субсидии, субвенции, иного межбюджетного трансферта (далее -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соглашение о предоставлении межбюджетного трансферта)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823F4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 xml:space="preserve">Распоряжение о совершении казначейских платежей (далее - распоряжение), необходимое для оплаты денежных обязательств, и документ, подтверждающий возникновение денежных обязательств получателя средств бюджета поселения, источником финансового обеспечения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которых являются межбюджетные трансферты</w:t>
            </w:r>
          </w:p>
        </w:tc>
      </w:tr>
      <w:tr w:rsidR="00540A84" w14:paraId="774CC7EC" w14:textId="77777777" w:rsidTr="00540A84">
        <w:trPr>
          <w:trHeight w:val="1531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7F3BA" w14:textId="77777777" w:rsidR="00540A84" w:rsidRDefault="00540A84">
            <w:pPr>
              <w:rPr>
                <w:rFonts w:ascii="PT Astra Serif" w:hAnsi="PT Astra Serif"/>
                <w:strike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E165E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trike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бюджета поселения, возникшему на основании соглашения о предоставлении межбюджетного трансферта</w:t>
            </w:r>
          </w:p>
        </w:tc>
      </w:tr>
      <w:tr w:rsidR="00540A84" w14:paraId="3CB92247" w14:textId="77777777" w:rsidTr="00540A84"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E9647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bookmarkStart w:id="24" w:name="P447"/>
            <w:bookmarkStart w:id="25" w:name="P443"/>
            <w:bookmarkEnd w:id="24"/>
            <w:bookmarkEnd w:id="25"/>
            <w:r>
              <w:rPr>
                <w:rFonts w:ascii="PT Astra Serif" w:hAnsi="PT Astra Serif"/>
                <w:sz w:val="24"/>
                <w:szCs w:val="24"/>
              </w:rPr>
              <w:t>2.2. Нормативный правовой акт, предусматривающий предоставление из бюджета поселения районному бюджету межбюджетного трансферта, не предусмотренного пунктом 1.8 графы 1 Перечня документов-оснований, в форме субсидии, субвенции или иного межбюджетного трансферта, если порядком (правилами) предоставления указанного межбюджетного трансферта не предусмотрено заключение соглашения о предоставлении межбюджетного трансферта (далее - нормативный правовой акт о предоставлении межбюджетного трансферта)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81135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Распоряжение о совершении казначейских платежей (далее - распоряжение), необходимое для оплаты денежных обязательств, и документ, подтверждающий возникновение денежных обязательств получателя средств бюджета поселения (местного бюджета), источником финансового обеспечения которых являются межбюджетные трансферты</w:t>
            </w:r>
          </w:p>
        </w:tc>
      </w:tr>
      <w:tr w:rsidR="00540A84" w14:paraId="40C60A02" w14:textId="77777777" w:rsidTr="00540A84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4D9BB" w14:textId="77777777" w:rsidR="00540A84" w:rsidRDefault="00540A8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1AFE7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бюджета поселения, возникшему на основании нормативного правового акта о предоставлении межбюджетного трансферта, имеющего целевое назначение</w:t>
            </w:r>
          </w:p>
        </w:tc>
      </w:tr>
      <w:tr w:rsidR="00540A84" w14:paraId="275DDF5D" w14:textId="77777777" w:rsidTr="00540A84"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AC772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bookmarkStart w:id="26" w:name="P483"/>
            <w:bookmarkStart w:id="27" w:name="P450"/>
            <w:bookmarkEnd w:id="26"/>
            <w:bookmarkEnd w:id="27"/>
            <w:r>
              <w:rPr>
                <w:rFonts w:ascii="PT Astra Serif" w:hAnsi="PT Astra Serif"/>
                <w:sz w:val="24"/>
                <w:szCs w:val="24"/>
              </w:rPr>
              <w:t>2.3. Договор на оказание услуг, выполнение работ, заключенный получателем средств бюджета поселения с физическим лицом, не являющимся индивидуальным предпринимателем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21649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Акт выполненных работ</w:t>
            </w:r>
          </w:p>
        </w:tc>
      </w:tr>
      <w:tr w:rsidR="00540A84" w14:paraId="47E233A5" w14:textId="77777777" w:rsidTr="00540A84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EBB64" w14:textId="77777777" w:rsidR="00540A84" w:rsidRDefault="00540A8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7C58C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Акт об оказании услуг</w:t>
            </w:r>
          </w:p>
        </w:tc>
      </w:tr>
      <w:tr w:rsidR="00540A84" w14:paraId="3BE740F2" w14:textId="77777777" w:rsidTr="00540A84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42C17" w14:textId="77777777" w:rsidR="00540A84" w:rsidRDefault="00540A8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C5576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Акт приема-передачи</w:t>
            </w:r>
          </w:p>
        </w:tc>
      </w:tr>
      <w:tr w:rsidR="00540A84" w14:paraId="664C45D4" w14:textId="77777777" w:rsidTr="00540A84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35CC8" w14:textId="77777777" w:rsidR="00540A84" w:rsidRDefault="00540A8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B2877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Иной документ подтверждающий возникновение денежного обязательства по бюджетному обязательству получателя средств бюджета поселения, возникшему на основании договора гражданско-правового характера</w:t>
            </w:r>
          </w:p>
        </w:tc>
      </w:tr>
      <w:tr w:rsidR="00540A84" w14:paraId="264016E6" w14:textId="77777777" w:rsidTr="00540A84"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FC5BD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2.4. Приказ о выплате физическим лицам, не предусматривающим заключения с ними трудовых договоров или договоров гражданско-правового характера, привлекаемых для участия в проводимых мероприятиях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19078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о выплате физическим лицам, не предусматривающим заключения с ними трудовых договоров или договоров гражданско-правового характера, привлекаемых для участия в проводимых мероприятиях</w:t>
            </w:r>
          </w:p>
        </w:tc>
      </w:tr>
      <w:tr w:rsidR="00540A84" w14:paraId="4154E76F" w14:textId="77777777" w:rsidTr="00540A84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B3E17" w14:textId="77777777" w:rsidR="00540A84" w:rsidRDefault="00540A8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9A53D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бюджета поселения</w:t>
            </w:r>
          </w:p>
        </w:tc>
      </w:tr>
      <w:tr w:rsidR="00540A84" w14:paraId="2772421F" w14:textId="77777777" w:rsidTr="00540A84"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F51BB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bookmarkStart w:id="28" w:name="P490"/>
            <w:bookmarkEnd w:id="28"/>
            <w:r>
              <w:rPr>
                <w:rFonts w:ascii="PT Astra Serif" w:hAnsi="PT Astra Serif"/>
                <w:sz w:val="24"/>
                <w:szCs w:val="24"/>
              </w:rPr>
              <w:t>2.5. Договор, расчет по которому в соответствии с законодательством Российской Федерации осуществляется наличными деньгами, если получателем средств бюджета поселения в Управление не направлены информация и документы по указанному договору для их включения в реестр контрактов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F6CEB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Акт выполненных работ</w:t>
            </w:r>
          </w:p>
        </w:tc>
      </w:tr>
      <w:tr w:rsidR="00540A84" w14:paraId="2B1E8FA6" w14:textId="77777777" w:rsidTr="00540A84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F756D" w14:textId="77777777" w:rsidR="00540A84" w:rsidRDefault="00540A8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8D275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Акт об оказании услуг</w:t>
            </w:r>
          </w:p>
        </w:tc>
      </w:tr>
      <w:tr w:rsidR="00540A84" w14:paraId="61C75BA8" w14:textId="77777777" w:rsidTr="00540A84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98F2C" w14:textId="77777777" w:rsidR="00540A84" w:rsidRDefault="00540A8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669D8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Акт приема-передачи</w:t>
            </w:r>
          </w:p>
        </w:tc>
      </w:tr>
      <w:tr w:rsidR="00540A84" w14:paraId="5385E1AE" w14:textId="77777777" w:rsidTr="00540A84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43438" w14:textId="77777777" w:rsidR="00540A84" w:rsidRDefault="00540A8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4094E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бюджета поселения</w:t>
            </w:r>
          </w:p>
        </w:tc>
      </w:tr>
      <w:tr w:rsidR="00540A84" w14:paraId="6AEAA557" w14:textId="77777777" w:rsidTr="00540A84"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FC33A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2.6. Заявление на выдачу денежных средств под отчет, авансовый отчет, отчет о расходах подотчетного лица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15AF2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Заявление на выдачу денежных средств под отчет</w:t>
            </w:r>
          </w:p>
        </w:tc>
      </w:tr>
      <w:tr w:rsidR="00540A84" w14:paraId="5C6BBF9A" w14:textId="77777777" w:rsidTr="00540A84">
        <w:trPr>
          <w:trHeight w:val="203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5F9FC" w14:textId="77777777" w:rsidR="00540A84" w:rsidRDefault="00540A8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40A4C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Авансовый отчет (ф. 0504505)</w:t>
            </w:r>
          </w:p>
        </w:tc>
      </w:tr>
      <w:tr w:rsidR="00540A84" w14:paraId="00F24AAD" w14:textId="77777777" w:rsidTr="00540A84">
        <w:trPr>
          <w:trHeight w:val="135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2676A" w14:textId="77777777" w:rsidR="00540A84" w:rsidRDefault="00540A8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619A2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Отчет о расходах подотчетного лица (ф. 0504520)</w:t>
            </w:r>
          </w:p>
        </w:tc>
      </w:tr>
      <w:tr w:rsidR="00540A84" w14:paraId="2B7BBE30" w14:textId="77777777" w:rsidTr="00540A84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774D6" w14:textId="77777777" w:rsidR="00540A84" w:rsidRDefault="00540A8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A131C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Правовой акт</w:t>
            </w:r>
          </w:p>
        </w:tc>
      </w:tr>
      <w:tr w:rsidR="00540A84" w14:paraId="5FC373B5" w14:textId="77777777" w:rsidTr="00540A84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C06F0" w14:textId="77777777" w:rsidR="00540A84" w:rsidRDefault="00540A8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E2F450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о направлении в командировку, с прилагаемым расчетом командировочных сумм, либо иной документ</w:t>
            </w:r>
          </w:p>
        </w:tc>
      </w:tr>
      <w:tr w:rsidR="00540A84" w14:paraId="50CA06A5" w14:textId="77777777" w:rsidTr="00540A84"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ACE01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2.7. Договор о целевом обучении по образовательной программе высшего образования и (или) приказ об осуществлении выплат в соответствии с договором о целевом обучении по образовательной программе высшего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DE1BE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Договор о целевом обучении по образовательной программе высшего образования</w:t>
            </w:r>
          </w:p>
        </w:tc>
      </w:tr>
      <w:tr w:rsidR="00540A84" w14:paraId="2000AA21" w14:textId="77777777" w:rsidTr="00540A84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DD2DD" w14:textId="77777777" w:rsidR="00540A84" w:rsidRDefault="00540A8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F49D8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об осуществлении выплат в соответствии с договором о целевом обучении по образовательной программе высшего образования</w:t>
            </w:r>
          </w:p>
        </w:tc>
      </w:tr>
      <w:tr w:rsidR="00540A84" w14:paraId="79E3723B" w14:textId="77777777" w:rsidTr="00540A84"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727A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2.8. Нормативный правовой акт или приказ об утверждении штатного расписания с расчетом годового фонда оплаты труда с учетом взносов по обязательному социальному страхованию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39EE5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Записка-расчет об исчислении среднего заработка при предоставлении отпуска, увольнении и других случаях (ф. 0504425)</w:t>
            </w:r>
          </w:p>
        </w:tc>
      </w:tr>
      <w:tr w:rsidR="00540A84" w14:paraId="1F036D4B" w14:textId="77777777" w:rsidTr="00540A84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246BC" w14:textId="77777777" w:rsidR="00540A84" w:rsidRDefault="00540A8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0532A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Расчетно-платежная ведомость (ф. 0504401)</w:t>
            </w:r>
          </w:p>
        </w:tc>
      </w:tr>
      <w:tr w:rsidR="00540A84" w14:paraId="1E5B09EB" w14:textId="77777777" w:rsidTr="00540A84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49376" w14:textId="77777777" w:rsidR="00540A84" w:rsidRDefault="00540A8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9FF11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Расчетная ведомость (ф. 0504402)</w:t>
            </w:r>
          </w:p>
        </w:tc>
      </w:tr>
      <w:tr w:rsidR="00540A84" w14:paraId="52DF4B1C" w14:textId="77777777" w:rsidTr="00540A84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82E93" w14:textId="77777777" w:rsidR="00540A84" w:rsidRDefault="00540A8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F8BB3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бюджета поселения, возникшему по реализации трудовых функций работника в соответствии с трудовым законодательством Российской Федерации,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законодательством о муниципальной службе в Алтайском крае</w:t>
            </w:r>
          </w:p>
        </w:tc>
      </w:tr>
      <w:tr w:rsidR="00540A84" w14:paraId="3E172B7D" w14:textId="77777777" w:rsidTr="00540A8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15F64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2.9. Закон, иной нормативный правовой акт, в соответствии с которым возникают публичные нормативные обязательства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56095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Закон, иной нормативный правовой акт, в соответствии с которым возникают публичные нормативные обязательства</w:t>
            </w:r>
          </w:p>
        </w:tc>
      </w:tr>
      <w:tr w:rsidR="00540A84" w14:paraId="4665B155" w14:textId="77777777" w:rsidTr="00540A8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C41D0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2.10. Закон, иной правовой акт, в соответствии с которым физическим лицам предоставляются социальные выплаты непубличного характера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59584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Закон, иной правовой акт, в соответствии с которым физическим лицам предоставляются социальные выплаты непубличного характера</w:t>
            </w:r>
          </w:p>
        </w:tc>
      </w:tr>
      <w:tr w:rsidR="00540A84" w14:paraId="4734A252" w14:textId="77777777" w:rsidTr="00540A84">
        <w:trPr>
          <w:trHeight w:val="67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0F58D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bookmarkStart w:id="29" w:name="P512"/>
            <w:bookmarkEnd w:id="29"/>
            <w:r>
              <w:rPr>
                <w:rFonts w:ascii="PT Astra Serif" w:hAnsi="PT Astra Serif"/>
                <w:sz w:val="24"/>
                <w:szCs w:val="24"/>
              </w:rPr>
              <w:t>2.11. Документ, в соответствии с которым возникают бюджетные обязательства по платежам в бюджет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8FCBD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Документ, в соответствии с которым возникают денежные обязательства по платежам в бюджет</w:t>
            </w:r>
          </w:p>
        </w:tc>
      </w:tr>
      <w:tr w:rsidR="00540A84" w14:paraId="2B9C1A15" w14:textId="77777777" w:rsidTr="00540A8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3FE74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bookmarkStart w:id="30" w:name="P514"/>
            <w:bookmarkEnd w:id="30"/>
            <w:r>
              <w:rPr>
                <w:rFonts w:ascii="PT Astra Serif" w:hAnsi="PT Astra Serif"/>
                <w:sz w:val="24"/>
                <w:szCs w:val="24"/>
              </w:rPr>
              <w:t xml:space="preserve">2.12. Исполнительный документ, исполнение которого осуществляется в соответствии с </w:t>
            </w:r>
            <w:hyperlink r:id="rId48" w:history="1">
              <w:r>
                <w:rPr>
                  <w:rStyle w:val="ac"/>
                  <w:rFonts w:ascii="PT Astra Serif" w:hAnsi="PT Astra Serif"/>
                  <w:color w:val="auto"/>
                  <w:sz w:val="24"/>
                  <w:szCs w:val="24"/>
                  <w:u w:val="none"/>
                </w:rPr>
                <w:t>пунктом 3 статьи 242.2</w:t>
              </w:r>
            </w:hyperlink>
            <w:r>
              <w:rPr>
                <w:rFonts w:ascii="PT Astra Serif" w:hAnsi="PT Astra Serif"/>
                <w:sz w:val="24"/>
                <w:szCs w:val="24"/>
              </w:rPr>
              <w:t xml:space="preserve"> Бюджетного кодекса Российской Федерации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579BD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Исполнительный документ, исполнение которого осуществляется в соответствии с </w:t>
            </w:r>
            <w:hyperlink r:id="rId49" w:history="1">
              <w:r>
                <w:rPr>
                  <w:rStyle w:val="ac"/>
                  <w:rFonts w:ascii="PT Astra Serif" w:hAnsi="PT Astra Serif"/>
                  <w:color w:val="auto"/>
                  <w:sz w:val="24"/>
                  <w:szCs w:val="24"/>
                  <w:u w:val="none"/>
                </w:rPr>
                <w:t>пунктом 3 статьи 242.2</w:t>
              </w:r>
            </w:hyperlink>
            <w:r>
              <w:rPr>
                <w:rFonts w:ascii="PT Astra Serif" w:hAnsi="PT Astra Serif"/>
                <w:sz w:val="24"/>
                <w:szCs w:val="24"/>
              </w:rPr>
              <w:t xml:space="preserve"> Бюджетного кодекса Российской Федерации</w:t>
            </w:r>
          </w:p>
        </w:tc>
      </w:tr>
      <w:tr w:rsidR="00540A84" w14:paraId="0062DF08" w14:textId="77777777" w:rsidTr="00540A84">
        <w:trPr>
          <w:trHeight w:val="270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169FA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bookmarkStart w:id="31" w:name="P527"/>
            <w:bookmarkEnd w:id="31"/>
            <w:r>
              <w:rPr>
                <w:rFonts w:ascii="PT Astra Serif" w:hAnsi="PT Astra Serif"/>
                <w:sz w:val="24"/>
                <w:szCs w:val="24"/>
              </w:rPr>
              <w:t>3. Документ, не определенный пунктами 1 - 2 графы 1 Перечня документов-оснований, в соответствии с которым возникает бюджетное обязательство получателя средств бюджета поселения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B6733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Акт выполненных работ</w:t>
            </w:r>
          </w:p>
        </w:tc>
      </w:tr>
      <w:tr w:rsidR="00540A84" w14:paraId="17C40CEB" w14:textId="77777777" w:rsidTr="00540A84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2DEAA" w14:textId="77777777" w:rsidR="00540A84" w:rsidRDefault="00540A8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518C5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Акт приема-передачи</w:t>
            </w:r>
          </w:p>
        </w:tc>
      </w:tr>
      <w:tr w:rsidR="00540A84" w14:paraId="5C47143E" w14:textId="77777777" w:rsidTr="00540A84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0548F" w14:textId="77777777" w:rsidR="00540A84" w:rsidRDefault="00540A8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8CCD6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Акт сверки взаимных расчетов</w:t>
            </w:r>
          </w:p>
        </w:tc>
      </w:tr>
      <w:tr w:rsidR="00540A84" w14:paraId="0AACBBC8" w14:textId="77777777" w:rsidTr="00540A84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07AF2" w14:textId="77777777" w:rsidR="00540A84" w:rsidRDefault="00540A8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96963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Заявление физического лица</w:t>
            </w:r>
          </w:p>
        </w:tc>
      </w:tr>
      <w:tr w:rsidR="00540A84" w14:paraId="5207AFE6" w14:textId="77777777" w:rsidTr="00540A84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C9FB4" w14:textId="77777777" w:rsidR="00540A84" w:rsidRDefault="00540A8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79123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суда о расторжении муниципального контракта (договора)</w:t>
            </w:r>
          </w:p>
        </w:tc>
      </w:tr>
      <w:tr w:rsidR="00540A84" w14:paraId="458E7CC6" w14:textId="77777777" w:rsidTr="00540A84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3EFA3" w14:textId="77777777" w:rsidR="00540A84" w:rsidRDefault="00540A8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CF4F7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Уведомление об одностороннем отказе от исполнения муниципального контракта по истечении 30 дней со дня его размещения государственным заказчиком в реестре контрактов</w:t>
            </w:r>
          </w:p>
        </w:tc>
      </w:tr>
      <w:tr w:rsidR="00540A84" w14:paraId="5771C679" w14:textId="77777777" w:rsidTr="00540A84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597FE" w14:textId="77777777" w:rsidR="00540A84" w:rsidRDefault="00540A8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49982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Квитанция</w:t>
            </w:r>
          </w:p>
        </w:tc>
      </w:tr>
      <w:tr w:rsidR="00540A84" w14:paraId="23AE459F" w14:textId="77777777" w:rsidTr="00540A84">
        <w:trPr>
          <w:trHeight w:val="17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7FD47" w14:textId="77777777" w:rsidR="00540A84" w:rsidRDefault="00540A8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C6727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trike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Служебная записка</w:t>
            </w:r>
          </w:p>
        </w:tc>
      </w:tr>
      <w:tr w:rsidR="00540A84" w14:paraId="79BB946D" w14:textId="77777777" w:rsidTr="00540A84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1A160" w14:textId="77777777" w:rsidR="00540A84" w:rsidRDefault="00540A8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8DE0F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Справка-расчет</w:t>
            </w:r>
          </w:p>
        </w:tc>
      </w:tr>
      <w:tr w:rsidR="00540A84" w14:paraId="27CA53CE" w14:textId="77777777" w:rsidTr="00540A84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A1588" w14:textId="77777777" w:rsidR="00540A84" w:rsidRDefault="00540A8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8C6AA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Счет</w:t>
            </w:r>
          </w:p>
        </w:tc>
      </w:tr>
      <w:tr w:rsidR="00540A84" w14:paraId="7EEB2CDB" w14:textId="77777777" w:rsidTr="00540A84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DDCD5" w14:textId="77777777" w:rsidR="00540A84" w:rsidRDefault="00540A8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D8670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Счет-фактура</w:t>
            </w:r>
          </w:p>
        </w:tc>
      </w:tr>
      <w:tr w:rsidR="00540A84" w14:paraId="3AC9D1CE" w14:textId="77777777" w:rsidTr="00540A84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4DA47" w14:textId="77777777" w:rsidR="00540A84" w:rsidRDefault="00540A8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69974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Товарная накладная (унифицированная форма № ТОРГ-12) (ф. 0330212)</w:t>
            </w:r>
          </w:p>
        </w:tc>
      </w:tr>
      <w:tr w:rsidR="00540A84" w14:paraId="4E8ADABB" w14:textId="77777777" w:rsidTr="00540A84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29D6E" w14:textId="77777777" w:rsidR="00540A84" w:rsidRDefault="00540A8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E7DC0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Универсальный передаточный документ</w:t>
            </w:r>
          </w:p>
        </w:tc>
      </w:tr>
      <w:tr w:rsidR="00540A84" w14:paraId="439FA275" w14:textId="77777777" w:rsidTr="00540A84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629AD" w14:textId="77777777" w:rsidR="00540A84" w:rsidRDefault="00540A8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9A158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Чек</w:t>
            </w:r>
          </w:p>
        </w:tc>
      </w:tr>
      <w:tr w:rsidR="00540A84" w14:paraId="5B393076" w14:textId="77777777" w:rsidTr="00540A84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83526" w14:textId="77777777" w:rsidR="00540A84" w:rsidRDefault="00540A8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BDA0E" w14:textId="77777777" w:rsidR="00540A84" w:rsidRDefault="00540A8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районного бюджета</w:t>
            </w:r>
          </w:p>
        </w:tc>
      </w:tr>
    </w:tbl>
    <w:p w14:paraId="3C0515DB" w14:textId="77777777" w:rsidR="00540A84" w:rsidRDefault="00540A84" w:rsidP="00540A84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14:paraId="2A24371F" w14:textId="77777777" w:rsidR="00540A84" w:rsidRDefault="00540A84" w:rsidP="00540A84">
      <w:pPr>
        <w:pStyle w:val="21"/>
        <w:spacing w:line="240" w:lineRule="exact"/>
        <w:jc w:val="left"/>
        <w:rPr>
          <w:rFonts w:ascii="PT Astra Serif" w:hAnsi="PT Astra Serif"/>
          <w:sz w:val="28"/>
          <w:szCs w:val="28"/>
        </w:rPr>
      </w:pPr>
    </w:p>
    <w:p w14:paraId="4A635B74" w14:textId="77777777" w:rsidR="00545C44" w:rsidRPr="00D17029" w:rsidRDefault="00545C44" w:rsidP="00D17029">
      <w:p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</w:p>
    <w:sectPr w:rsidR="00545C44" w:rsidRPr="00D17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046"/>
    <w:rsid w:val="00176177"/>
    <w:rsid w:val="00355817"/>
    <w:rsid w:val="00452864"/>
    <w:rsid w:val="00540A84"/>
    <w:rsid w:val="00545C44"/>
    <w:rsid w:val="005C2FB7"/>
    <w:rsid w:val="00724046"/>
    <w:rsid w:val="00894046"/>
    <w:rsid w:val="009F2505"/>
    <w:rsid w:val="00A41C43"/>
    <w:rsid w:val="00D1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4CB2E"/>
  <w15:chartTrackingRefBased/>
  <w15:docId w15:val="{054625F7-48C9-43FE-BE99-97EC3A66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0A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40A8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A8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40A8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msonormal0">
    <w:name w:val="msonormal"/>
    <w:basedOn w:val="a"/>
    <w:rsid w:val="00540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40A84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540A84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semiHidden/>
    <w:unhideWhenUsed/>
    <w:rsid w:val="00540A84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540A84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7">
    <w:name w:val="Body Text"/>
    <w:basedOn w:val="a"/>
    <w:link w:val="a8"/>
    <w:semiHidden/>
    <w:unhideWhenUsed/>
    <w:rsid w:val="00540A84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540A8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40A84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semiHidden/>
    <w:rsid w:val="00540A84"/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540A8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540A8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23">
    <w:name w:val="Обычный2"/>
    <w:rsid w:val="00540A8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540A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540A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table" w:styleId="ab">
    <w:name w:val="Table Grid"/>
    <w:basedOn w:val="a1"/>
    <w:rsid w:val="00540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540A84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540A8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1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&#1052;&#1072;&#1083;&#1072;&#1103;%20&#1064;&#1077;&#1083;&#1082;&#1086;&#1074;&#1082;&#1072;\Desktop\&#1055;&#1088;&#1086;&#1077;&#1082;&#1090;%20&#1087;&#1088;&#1080;&#1082;&#1072;&#1079;&#1072;%20&#1087;&#1086;%20&#1074;&#1085;&#1077;&#1089;&#1077;&#1085;&#1080;&#1102;%20&#1080;&#1079;&#1084;&#1077;&#1085;&#1077;&#1085;&#1080;&#1081;%20&#1074;%20&#8470;21-&#1085;%20-%20&#1089;&#1086;&#1074;&#1077;&#1090;&#1099;.doc" TargetMode="External"/><Relationship Id="rId18" Type="http://schemas.openxmlformats.org/officeDocument/2006/relationships/hyperlink" Target="file:///C:\Users\&#1052;&#1072;&#1083;&#1072;&#1103;%20&#1064;&#1077;&#1083;&#1082;&#1086;&#1074;&#1082;&#1072;\Desktop\&#1055;&#1088;&#1086;&#1077;&#1082;&#1090;%20&#1087;&#1088;&#1080;&#1082;&#1072;&#1079;&#1072;%20&#1087;&#1086;%20&#1074;&#1085;&#1077;&#1089;&#1077;&#1085;&#1080;&#1102;%20&#1080;&#1079;&#1084;&#1077;&#1085;&#1077;&#1085;&#1080;&#1081;%20&#1074;%20&#8470;21-&#1085;%20-%20&#1089;&#1086;&#1074;&#1077;&#1090;&#1099;.doc" TargetMode="External"/><Relationship Id="rId26" Type="http://schemas.openxmlformats.org/officeDocument/2006/relationships/hyperlink" Target="consultantplus://offline/ref=03BDDA7C2D73F7A02C94DAB0618054B73DCC5D6A35EFEB337473BB0F8B70EAC5D27B257E4FC34FF4EC793CF2E9A3E28C6F14F3CF8EBCA639c1SFC" TargetMode="External"/><Relationship Id="rId39" Type="http://schemas.openxmlformats.org/officeDocument/2006/relationships/hyperlink" Target="consultantplus://offline/ref=03BDDA7C2D73F7A02C94DAB0618054B738CA5B6A37EDEB337473BB0F8B70EAC5C07B7D724DC557F0E56C6AA3AFcFS5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3BDDA7C2D73F7A02C94DAB0618054B73DCC5D6A35EFEB337473BB0F8B70EAC5D27B257E4FC34DF9E0793CF2E9A3E28C6F14F3CF8EBCA639c1SFC" TargetMode="External"/><Relationship Id="rId34" Type="http://schemas.openxmlformats.org/officeDocument/2006/relationships/hyperlink" Target="file:///C:\Users\&#1052;&#1072;&#1083;&#1072;&#1103;%20&#1064;&#1077;&#1083;&#1082;&#1086;&#1074;&#1082;&#1072;\Desktop\&#1055;&#1088;&#1086;&#1077;&#1082;&#1090;%20&#1087;&#1088;&#1080;&#1082;&#1072;&#1079;&#1072;%20&#1087;&#1086;%20&#1074;&#1085;&#1077;&#1089;&#1077;&#1085;&#1080;&#1102;%20&#1080;&#1079;&#1084;&#1077;&#1085;&#1077;&#1085;&#1080;&#1081;%20&#1074;%20&#8470;21-&#1085;%20-%20&#1089;&#1086;&#1074;&#1077;&#1090;&#1099;.doc" TargetMode="External"/><Relationship Id="rId42" Type="http://schemas.openxmlformats.org/officeDocument/2006/relationships/hyperlink" Target="file:///C:\Users\&#1052;&#1072;&#1083;&#1072;&#1103;%20&#1064;&#1077;&#1083;&#1082;&#1086;&#1074;&#1082;&#1072;\Desktop\&#1055;&#1088;&#1086;&#1077;&#1082;&#1090;%20&#1087;&#1088;&#1080;&#1082;&#1072;&#1079;&#1072;%20&#1087;&#1086;%20&#1074;&#1085;&#1077;&#1089;&#1077;&#1085;&#1080;&#1102;%20&#1080;&#1079;&#1084;&#1077;&#1085;&#1077;&#1085;&#1080;&#1081;%20&#1074;%20&#8470;21-&#1085;%20-%20&#1089;&#1086;&#1074;&#1077;&#1090;&#1099;.doc" TargetMode="External"/><Relationship Id="rId47" Type="http://schemas.openxmlformats.org/officeDocument/2006/relationships/hyperlink" Target="consultantplus://offline/ref=03BDDA7C2D73F7A02C94DAB0618054B73DCA5D6C31EBEB337473BB0F8B70EAC5C07B7D724DC557F0E56C6AA3AFcFS5C" TargetMode="External"/><Relationship Id="rId50" Type="http://schemas.openxmlformats.org/officeDocument/2006/relationships/fontTable" Target="fontTable.xml"/><Relationship Id="rId7" Type="http://schemas.openxmlformats.org/officeDocument/2006/relationships/hyperlink" Target="file:///C:\Users\&#1052;&#1072;&#1083;&#1072;&#1103;%20&#1064;&#1077;&#1083;&#1082;&#1086;&#1074;&#1082;&#1072;\Desktop\&#1055;&#1088;&#1086;&#1077;&#1082;&#1090;%20&#1087;&#1088;&#1080;&#1082;&#1072;&#1079;&#1072;%20&#1087;&#1086;%20&#1074;&#1085;&#1077;&#1089;&#1077;&#1085;&#1080;&#1102;%20&#1080;&#1079;&#1084;&#1077;&#1085;&#1077;&#1085;&#1080;&#1081;%20&#1074;%20&#8470;21-&#1085;%20-%20&#1089;&#1086;&#1074;&#1077;&#1090;&#1099;.doc" TargetMode="External"/><Relationship Id="rId12" Type="http://schemas.openxmlformats.org/officeDocument/2006/relationships/hyperlink" Target="file:///C:\Users\&#1052;&#1072;&#1083;&#1072;&#1103;%20&#1064;&#1077;&#1083;&#1082;&#1086;&#1074;&#1082;&#1072;\Desktop\&#1055;&#1088;&#1086;&#1077;&#1082;&#1090;%20&#1087;&#1088;&#1080;&#1082;&#1072;&#1079;&#1072;%20&#1087;&#1086;%20&#1074;&#1085;&#1077;&#1089;&#1077;&#1085;&#1080;&#1102;%20&#1080;&#1079;&#1084;&#1077;&#1085;&#1077;&#1085;&#1080;&#1081;%20&#1074;%20&#8470;21-&#1085;%20-%20&#1089;&#1086;&#1074;&#1077;&#1090;&#1099;.doc" TargetMode="External"/><Relationship Id="rId17" Type="http://schemas.openxmlformats.org/officeDocument/2006/relationships/hyperlink" Target="file:///C:\Users\&#1052;&#1072;&#1083;&#1072;&#1103;%20&#1064;&#1077;&#1083;&#1082;&#1086;&#1074;&#1082;&#1072;\Desktop\&#1055;&#1088;&#1086;&#1077;&#1082;&#1090;%20&#1087;&#1088;&#1080;&#1082;&#1072;&#1079;&#1072;%20&#1087;&#1086;%20&#1074;&#1085;&#1077;&#1089;&#1077;&#1085;&#1080;&#1102;%20&#1080;&#1079;&#1084;&#1077;&#1085;&#1077;&#1085;&#1080;&#1081;%20&#1074;%20&#8470;21-&#1085;%20-%20&#1089;&#1086;&#1074;&#1077;&#1090;&#1099;.doc" TargetMode="External"/><Relationship Id="rId25" Type="http://schemas.openxmlformats.org/officeDocument/2006/relationships/hyperlink" Target="file:///C:\Users\&#1052;&#1072;&#1083;&#1072;&#1103;%20&#1064;&#1077;&#1083;&#1082;&#1086;&#1074;&#1082;&#1072;\Desktop\&#1055;&#1088;&#1086;&#1077;&#1082;&#1090;%20&#1087;&#1088;&#1080;&#1082;&#1072;&#1079;&#1072;%20&#1087;&#1086;%20&#1074;&#1085;&#1077;&#1089;&#1077;&#1085;&#1080;&#1102;%20&#1080;&#1079;&#1084;&#1077;&#1085;&#1077;&#1085;&#1080;&#1081;%20&#1074;%20&#8470;21-&#1085;%20-%20&#1089;&#1086;&#1074;&#1077;&#1090;&#1099;.doc" TargetMode="External"/><Relationship Id="rId33" Type="http://schemas.openxmlformats.org/officeDocument/2006/relationships/hyperlink" Target="file:///C:\Users\&#1052;&#1072;&#1083;&#1072;&#1103;%20&#1064;&#1077;&#1083;&#1082;&#1086;&#1074;&#1082;&#1072;\Desktop\&#1055;&#1088;&#1086;&#1077;&#1082;&#1090;%20&#1087;&#1088;&#1080;&#1082;&#1072;&#1079;&#1072;%20&#1087;&#1086;%20&#1074;&#1085;&#1077;&#1089;&#1077;&#1085;&#1080;&#1102;%20&#1080;&#1079;&#1084;&#1077;&#1085;&#1077;&#1085;&#1080;&#1081;%20&#1074;%20&#8470;21-&#1085;%20-%20&#1089;&#1086;&#1074;&#1077;&#1090;&#1099;.doc" TargetMode="External"/><Relationship Id="rId38" Type="http://schemas.openxmlformats.org/officeDocument/2006/relationships/hyperlink" Target="file:///C:\Users\&#1052;&#1072;&#1083;&#1072;&#1103;%20&#1064;&#1077;&#1083;&#1082;&#1086;&#1074;&#1082;&#1072;\Desktop\&#1055;&#1088;&#1086;&#1077;&#1082;&#1090;%20&#1087;&#1088;&#1080;&#1082;&#1072;&#1079;&#1072;%20&#1087;&#1086;%20&#1074;&#1085;&#1077;&#1089;&#1077;&#1085;&#1080;&#1102;%20&#1080;&#1079;&#1084;&#1077;&#1085;&#1077;&#1085;&#1080;&#1081;%20&#1074;%20&#8470;21-&#1085;%20-%20&#1089;&#1086;&#1074;&#1077;&#1090;&#1099;.doc" TargetMode="External"/><Relationship Id="rId46" Type="http://schemas.openxmlformats.org/officeDocument/2006/relationships/hyperlink" Target="consultantplus://offline/ref=03BDDA7C2D73F7A02C94DAB0618054B73DCA5D6C31EBEB337473BB0F8B70EAC5C07B7D724DC557F0E56C6AA3AFcFS5C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&#1052;&#1072;&#1083;&#1072;&#1103;%20&#1064;&#1077;&#1083;&#1082;&#1086;&#1074;&#1082;&#1072;\Desktop\&#1055;&#1088;&#1086;&#1077;&#1082;&#1090;%20&#1087;&#1088;&#1080;&#1082;&#1072;&#1079;&#1072;%20&#1087;&#1086;%20&#1074;&#1085;&#1077;&#1089;&#1077;&#1085;&#1080;&#1102;%20&#1080;&#1079;&#1084;&#1077;&#1085;&#1077;&#1085;&#1080;&#1081;%20&#1074;%20&#8470;21-&#1085;%20-%20&#1089;&#1086;&#1074;&#1077;&#1090;&#1099;.doc" TargetMode="External"/><Relationship Id="rId20" Type="http://schemas.openxmlformats.org/officeDocument/2006/relationships/hyperlink" Target="file:///C:\Users\&#1052;&#1072;&#1083;&#1072;&#1103;%20&#1064;&#1077;&#1083;&#1082;&#1086;&#1074;&#1082;&#1072;\Desktop\&#1055;&#1088;&#1086;&#1077;&#1082;&#1090;%20&#1087;&#1088;&#1080;&#1082;&#1072;&#1079;&#1072;%20&#1087;&#1086;%20&#1074;&#1085;&#1077;&#1089;&#1077;&#1085;&#1080;&#1102;%20&#1080;&#1079;&#1084;&#1077;&#1085;&#1077;&#1085;&#1080;&#1081;%20&#1074;%20&#8470;21-&#1085;%20-%20&#1089;&#1086;&#1074;&#1077;&#1090;&#1099;.doc" TargetMode="External"/><Relationship Id="rId29" Type="http://schemas.openxmlformats.org/officeDocument/2006/relationships/hyperlink" Target="consultantplus://offline/ref=03BDDA7C2D73F7A02C94DAB0618054B73DCC5D6A35EFEB337473BB0F8B70EAC5D27B257E4FC34CF8E7793CF2E9A3E28C6F14F3CF8EBCA639c1SFC" TargetMode="External"/><Relationship Id="rId41" Type="http://schemas.openxmlformats.org/officeDocument/2006/relationships/hyperlink" Target="consultantplus://offline/ref=03BDDA7C2D73F7A02C94DAB0618054B73DCA5D6C31EDEB337473BB0F8B70EAC5C07B7D724DC557F0E56C6AA3AFcFS5C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&#1052;&#1072;&#1083;&#1072;&#1103;%20&#1064;&#1077;&#1083;&#1082;&#1086;&#1074;&#1082;&#1072;\Desktop\&#1055;&#1088;&#1086;&#1077;&#1082;&#1090;%20&#1087;&#1088;&#1080;&#1082;&#1072;&#1079;&#1072;%20&#1087;&#1086;%20&#1074;&#1085;&#1077;&#1089;&#1077;&#1085;&#1080;&#1102;%20&#1080;&#1079;&#1084;&#1077;&#1085;&#1077;&#1085;&#1080;&#1081;%20&#1074;%20&#8470;21-&#1085;%20-%20&#1089;&#1086;&#1074;&#1077;&#1090;&#1099;.doc" TargetMode="External"/><Relationship Id="rId11" Type="http://schemas.openxmlformats.org/officeDocument/2006/relationships/hyperlink" Target="file:///C:\Users\&#1052;&#1072;&#1083;&#1072;&#1103;%20&#1064;&#1077;&#1083;&#1082;&#1086;&#1074;&#1082;&#1072;\Desktop\&#1055;&#1088;&#1086;&#1077;&#1082;&#1090;%20&#1087;&#1088;&#1080;&#1082;&#1072;&#1079;&#1072;%20&#1087;&#1086;%20&#1074;&#1085;&#1077;&#1089;&#1077;&#1085;&#1080;&#1102;%20&#1080;&#1079;&#1084;&#1077;&#1085;&#1077;&#1085;&#1080;&#1081;%20&#1074;%20&#8470;21-&#1085;%20-%20&#1089;&#1086;&#1074;&#1077;&#1090;&#1099;.doc" TargetMode="External"/><Relationship Id="rId24" Type="http://schemas.openxmlformats.org/officeDocument/2006/relationships/hyperlink" Target="consultantplus://offline/ref=03BDDA7C2D73F7A02C94DAB0618054B73DCC5D6A35EFEB337473BB0F8B70EAC5D27B257E4FC249F3E6793CF2E9A3E28C6F14F3CF8EBCA639c1SFC" TargetMode="External"/><Relationship Id="rId32" Type="http://schemas.openxmlformats.org/officeDocument/2006/relationships/hyperlink" Target="consultantplus://offline/ref=03BDDA7C2D73F7A02C94DAB0618054B738CA5B6A37EDEB337473BB0F8B70EAC5C07B7D724DC557F0E56C6AA3AFcFS5C" TargetMode="External"/><Relationship Id="rId37" Type="http://schemas.openxmlformats.org/officeDocument/2006/relationships/hyperlink" Target="file:///C:\Users\&#1052;&#1072;&#1083;&#1072;&#1103;%20&#1064;&#1077;&#1083;&#1082;&#1086;&#1074;&#1082;&#1072;\Desktop\&#1055;&#1088;&#1086;&#1077;&#1082;&#1090;%20&#1087;&#1088;&#1080;&#1082;&#1072;&#1079;&#1072;%20&#1087;&#1086;%20&#1074;&#1085;&#1077;&#1089;&#1077;&#1085;&#1080;&#1102;%20&#1080;&#1079;&#1084;&#1077;&#1085;&#1077;&#1085;&#1080;&#1081;%20&#1074;%20&#8470;21-&#1085;%20-%20&#1089;&#1086;&#1074;&#1077;&#1090;&#1099;.doc" TargetMode="External"/><Relationship Id="rId40" Type="http://schemas.openxmlformats.org/officeDocument/2006/relationships/hyperlink" Target="consultantplus://offline/ref=03BDDA7C2D73F7A02C94DAB0618054B738CA5B6A37EDEB337473BB0F8B70EAC5C07B7D724DC557F0E56C6AA3AFcFS5C" TargetMode="External"/><Relationship Id="rId45" Type="http://schemas.openxmlformats.org/officeDocument/2006/relationships/hyperlink" Target="consultantplus://offline/ref=03BDDA7C2D73F7A02C94DAB0618054B73DCA5D6C31EBEB337473BB0F8B70EAC5C07B7D724DC557F0E56C6AA3AFcFS5C" TargetMode="External"/><Relationship Id="rId5" Type="http://schemas.openxmlformats.org/officeDocument/2006/relationships/hyperlink" Target="file:///C:\Users\&#1052;&#1072;&#1083;&#1072;&#1103;%20&#1064;&#1077;&#1083;&#1082;&#1086;&#1074;&#1082;&#1072;\Desktop\&#1055;&#1088;&#1086;&#1077;&#1082;&#1090;%20&#1087;&#1088;&#1080;&#1082;&#1072;&#1079;&#1072;%20&#1087;&#1086;%20&#1074;&#1085;&#1077;&#1089;&#1077;&#1085;&#1080;&#1102;%20&#1080;&#1079;&#1084;&#1077;&#1085;&#1077;&#1085;&#1080;&#1081;%20&#1074;%20&#8470;21-&#1085;%20-%20&#1089;&#1086;&#1074;&#1077;&#1090;&#1099;.doc" TargetMode="External"/><Relationship Id="rId15" Type="http://schemas.openxmlformats.org/officeDocument/2006/relationships/hyperlink" Target="consultantplus://offline/ref=03BDDA7C2D73F7A02C94DAB0618054B73DCC5D6A35EFEB337473BB0F8B70EAC5D27B257E4FC340F6ED793CF2E9A3E28C6F14F3CF8EBCA639c1SFC" TargetMode="External"/><Relationship Id="rId23" Type="http://schemas.openxmlformats.org/officeDocument/2006/relationships/hyperlink" Target="file:///C:\Users\&#1052;&#1072;&#1083;&#1072;&#1103;%20&#1064;&#1077;&#1083;&#1082;&#1086;&#1074;&#1082;&#1072;\Desktop\&#1055;&#1088;&#1086;&#1077;&#1082;&#1090;%20&#1087;&#1088;&#1080;&#1082;&#1072;&#1079;&#1072;%20&#1087;&#1086;%20&#1074;&#1085;&#1077;&#1089;&#1077;&#1085;&#1080;&#1102;%20&#1080;&#1079;&#1084;&#1077;&#1085;&#1077;&#1085;&#1080;&#1081;%20&#1074;%20&#8470;21-&#1085;%20-%20&#1089;&#1086;&#1074;&#1077;&#1090;&#1099;.doc" TargetMode="External"/><Relationship Id="rId28" Type="http://schemas.openxmlformats.org/officeDocument/2006/relationships/hyperlink" Target="consultantplus://offline/ref=03BDDA7C2D73F7A02C94DAB0618054B73DCC5D6A35EFEB337473BB0F8B70EAC5D27B257E4FC34FF4EC793CF2E9A3E28C6F14F3CF8EBCA639c1SFC" TargetMode="External"/><Relationship Id="rId36" Type="http://schemas.openxmlformats.org/officeDocument/2006/relationships/hyperlink" Target="consultantplus://offline/ref=03BDDA7C2D73F7A02C94DAB0618054B73DCA5D6C31EDEB337473BB0F8B70EAC5C07B7D724DC557F0E56C6AA3AFcFS5C" TargetMode="External"/><Relationship Id="rId49" Type="http://schemas.openxmlformats.org/officeDocument/2006/relationships/hyperlink" Target="consultantplus://offline/ref=03BDDA7C2D73F7A02C94DAB0618054B73DCA5F6F30E9EB337473BB0F8B70EAC5D27B257E4FC049F1E5793CF2E9A3E28C6F14F3CF8EBCA639c1SFC" TargetMode="External"/><Relationship Id="rId10" Type="http://schemas.openxmlformats.org/officeDocument/2006/relationships/hyperlink" Target="file:///C:\Users\&#1052;&#1072;&#1083;&#1072;&#1103;%20&#1064;&#1077;&#1083;&#1082;&#1086;&#1074;&#1082;&#1072;\Desktop\&#1055;&#1088;&#1086;&#1077;&#1082;&#1090;%20&#1087;&#1088;&#1080;&#1082;&#1072;&#1079;&#1072;%20&#1087;&#1086;%20&#1074;&#1085;&#1077;&#1089;&#1077;&#1085;&#1080;&#1102;%20&#1080;&#1079;&#1084;&#1077;&#1085;&#1077;&#1085;&#1080;&#1081;%20&#1074;%20&#8470;21-&#1085;%20-%20&#1089;&#1086;&#1074;&#1077;&#1090;&#1099;.doc" TargetMode="External"/><Relationship Id="rId19" Type="http://schemas.openxmlformats.org/officeDocument/2006/relationships/hyperlink" Target="consultantplus://offline/ref=03BDDA7C2D73F7A02C94DAB0618054B73DCC5D6A35EFEB337473BB0F8B70EAC5D27B257E4FC34DF9E0793CF2E9A3E28C6F14F3CF8EBCA639c1SFC" TargetMode="External"/><Relationship Id="rId31" Type="http://schemas.openxmlformats.org/officeDocument/2006/relationships/hyperlink" Target="consultantplus://offline/ref=03BDDA7C2D73F7A02C94DAB0618054B738CA5B6A37EDEB337473BB0F8B70EAC5C07B7D724DC557F0E56C6AA3AFcFS5C" TargetMode="External"/><Relationship Id="rId44" Type="http://schemas.openxmlformats.org/officeDocument/2006/relationships/hyperlink" Target="consultantplus://offline/ref=03BDDA7C2D73F7A02C94DAB0618054B73DCA5D6C31EBEB337473BB0F8B70EAC5C07B7D724DC557F0E56C6AA3AFcFS5C" TargetMode="External"/><Relationship Id="rId4" Type="http://schemas.openxmlformats.org/officeDocument/2006/relationships/hyperlink" Target="file:///C:\Users\&#1052;&#1072;&#1083;&#1072;&#1103;%20&#1064;&#1077;&#1083;&#1082;&#1086;&#1074;&#1082;&#1072;\Desktop\&#1055;&#1088;&#1086;&#1077;&#1082;&#1090;%20&#1087;&#1088;&#1080;&#1082;&#1072;&#1079;&#1072;%20&#1087;&#1086;%20&#1074;&#1085;&#1077;&#1089;&#1077;&#1085;&#1080;&#1102;%20&#1080;&#1079;&#1084;&#1077;&#1085;&#1077;&#1085;&#1080;&#1081;%20&#1074;%20&#8470;21-&#1085;%20-%20&#1089;&#1086;&#1074;&#1077;&#1090;&#1099;.doc" TargetMode="External"/><Relationship Id="rId9" Type="http://schemas.openxmlformats.org/officeDocument/2006/relationships/hyperlink" Target="file:///C:\Users\&#1052;&#1072;&#1083;&#1072;&#1103;%20&#1064;&#1077;&#1083;&#1082;&#1086;&#1074;&#1082;&#1072;\Desktop\&#1055;&#1088;&#1086;&#1077;&#1082;&#1090;%20&#1087;&#1088;&#1080;&#1082;&#1072;&#1079;&#1072;%20&#1087;&#1086;%20&#1074;&#1085;&#1077;&#1089;&#1077;&#1085;&#1080;&#1102;%20&#1080;&#1079;&#1084;&#1077;&#1085;&#1077;&#1085;&#1080;&#1081;%20&#1074;%20&#8470;21-&#1085;%20-%20&#1089;&#1086;&#1074;&#1077;&#1090;&#1099;.doc" TargetMode="External"/><Relationship Id="rId14" Type="http://schemas.openxmlformats.org/officeDocument/2006/relationships/hyperlink" Target="file:///C:\Users\&#1052;&#1072;&#1083;&#1072;&#1103;%20&#1064;&#1077;&#1083;&#1082;&#1086;&#1074;&#1082;&#1072;\Desktop\&#1055;&#1088;&#1086;&#1077;&#1082;&#1090;%20&#1087;&#1088;&#1080;&#1082;&#1072;&#1079;&#1072;%20&#1087;&#1086;%20&#1074;&#1085;&#1077;&#1089;&#1077;&#1085;&#1080;&#1102;%20&#1080;&#1079;&#1084;&#1077;&#1085;&#1077;&#1085;&#1080;&#1081;%20&#1074;%20&#8470;21-&#1085;%20-%20&#1089;&#1086;&#1074;&#1077;&#1090;&#1099;.doc" TargetMode="External"/><Relationship Id="rId22" Type="http://schemas.openxmlformats.org/officeDocument/2006/relationships/hyperlink" Target="file:///C:\Users\&#1052;&#1072;&#1083;&#1072;&#1103;%20&#1064;&#1077;&#1083;&#1082;&#1086;&#1074;&#1082;&#1072;\Desktop\&#1055;&#1088;&#1086;&#1077;&#1082;&#1090;%20&#1087;&#1088;&#1080;&#1082;&#1072;&#1079;&#1072;%20&#1087;&#1086;%20&#1074;&#1085;&#1077;&#1089;&#1077;&#1085;&#1080;&#1102;%20&#1080;&#1079;&#1084;&#1077;&#1085;&#1077;&#1085;&#1080;&#1081;%20&#1074;%20&#8470;21-&#1085;%20-%20&#1089;&#1086;&#1074;&#1077;&#1090;&#1099;.doc" TargetMode="External"/><Relationship Id="rId27" Type="http://schemas.openxmlformats.org/officeDocument/2006/relationships/hyperlink" Target="consultantplus://offline/ref=03BDDA7C2D73F7A02C94DAB0618054B73DCC5D6A35EFEB337473BB0F8B70EAC5D27B257E4FC34EF3E5793CF2E9A3E28C6F14F3CF8EBCA639c1SFC" TargetMode="External"/><Relationship Id="rId30" Type="http://schemas.openxmlformats.org/officeDocument/2006/relationships/hyperlink" Target="consultantplus://offline/ref=03BDDA7C2D73F7A02C94DAB0618054B73DCC5D6A35EFEB337473BB0F8B70EAC5D27B257E4FC341F2E1793CF2E9A3E28C6F14F3CF8EBCA639c1SFC" TargetMode="External"/><Relationship Id="rId35" Type="http://schemas.openxmlformats.org/officeDocument/2006/relationships/hyperlink" Target="file:///C:\Users\&#1052;&#1072;&#1083;&#1072;&#1103;%20&#1064;&#1077;&#1083;&#1082;&#1086;&#1074;&#1082;&#1072;\Desktop\&#1055;&#1088;&#1086;&#1077;&#1082;&#1090;%20&#1087;&#1088;&#1080;&#1082;&#1072;&#1079;&#1072;%20&#1087;&#1086;%20&#1074;&#1085;&#1077;&#1089;&#1077;&#1085;&#1080;&#1102;%20&#1080;&#1079;&#1084;&#1077;&#1085;&#1077;&#1085;&#1080;&#1081;%20&#1074;%20&#8470;21-&#1085;%20-%20&#1089;&#1086;&#1074;&#1077;&#1090;&#1099;.doc" TargetMode="External"/><Relationship Id="rId43" Type="http://schemas.openxmlformats.org/officeDocument/2006/relationships/hyperlink" Target="consultantplus://offline/ref=03BDDA7C2D73F7A02C94DAB0618054B73DCA5D6C31EBEB337473BB0F8B70EAC5C07B7D724DC557F0E56C6AA3AFcFS5C" TargetMode="External"/><Relationship Id="rId48" Type="http://schemas.openxmlformats.org/officeDocument/2006/relationships/hyperlink" Target="consultantplus://offline/ref=03BDDA7C2D73F7A02C94DAB0618054B73DCA5F6F30E9EB337473BB0F8B70EAC5D27B257E4FC049F1E5793CF2E9A3E28C6F14F3CF8EBCA639c1SFC" TargetMode="External"/><Relationship Id="rId8" Type="http://schemas.openxmlformats.org/officeDocument/2006/relationships/hyperlink" Target="file:///C:\Users\&#1052;&#1072;&#1083;&#1072;&#1103;%20&#1064;&#1077;&#1083;&#1082;&#1086;&#1074;&#1082;&#1072;\Desktop\&#1055;&#1088;&#1086;&#1077;&#1082;&#1090;%20&#1087;&#1088;&#1080;&#1082;&#1072;&#1079;&#1072;%20&#1087;&#1086;%20&#1074;&#1085;&#1077;&#1089;&#1077;&#1085;&#1080;&#1102;%20&#1080;&#1079;&#1084;&#1077;&#1085;&#1077;&#1085;&#1080;&#1081;%20&#1074;%20&#8470;21-&#1085;%20-%20&#1089;&#1086;&#1074;&#1077;&#1090;&#1099;.doc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13596</Words>
  <Characters>77501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Малая Шелковка</dc:creator>
  <cp:keywords/>
  <dc:description/>
  <cp:lastModifiedBy>User</cp:lastModifiedBy>
  <cp:revision>13</cp:revision>
  <cp:lastPrinted>2024-01-10T04:44:00Z</cp:lastPrinted>
  <dcterms:created xsi:type="dcterms:W3CDTF">2024-01-09T07:50:00Z</dcterms:created>
  <dcterms:modified xsi:type="dcterms:W3CDTF">2024-01-10T04:44:00Z</dcterms:modified>
</cp:coreProperties>
</file>